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B2AF7" w14:textId="0308B2D8" w:rsidR="004F53EF" w:rsidRPr="004F53EF" w:rsidRDefault="004F53EF" w:rsidP="004F53EF">
      <w:pPr>
        <w:pStyle w:val="Title"/>
        <w:spacing w:line="196" w:lineRule="auto"/>
        <w:ind w:right="190"/>
        <w:jc w:val="right"/>
        <w:rPr>
          <w:rFonts w:asciiTheme="minorHAnsi" w:hAnsiTheme="minorHAnsi" w:cstheme="minorHAnsi"/>
          <w:b w:val="0"/>
          <w:bCs w:val="0"/>
          <w:i/>
          <w:iCs/>
          <w:sz w:val="24"/>
          <w:szCs w:val="24"/>
          <w:u w:val="single"/>
        </w:rPr>
      </w:pPr>
      <w:r>
        <w:rPr>
          <w:rFonts w:asciiTheme="minorHAnsi" w:hAnsiTheme="minorHAnsi" w:cstheme="minorHAnsi"/>
          <w:b w:val="0"/>
          <w:bCs w:val="0"/>
          <w:i/>
          <w:iCs/>
          <w:sz w:val="24"/>
          <w:szCs w:val="24"/>
          <w:u w:val="single"/>
        </w:rPr>
        <w:t>Vertimas iš anglų kalbos</w:t>
      </w:r>
    </w:p>
    <w:p w14:paraId="24B4ADC8" w14:textId="236106B6" w:rsidR="00AC56BA" w:rsidRPr="004F53EF" w:rsidRDefault="00DB11C0" w:rsidP="004F53EF">
      <w:pPr>
        <w:pStyle w:val="Title"/>
        <w:spacing w:line="196" w:lineRule="auto"/>
        <w:ind w:right="4330"/>
        <w:rPr>
          <w:rFonts w:asciiTheme="minorHAnsi" w:hAnsiTheme="minorHAnsi" w:cstheme="minorHAnsi"/>
        </w:rPr>
      </w:pPr>
      <w:r w:rsidRPr="004F53EF">
        <w:rPr>
          <w:rFonts w:asciiTheme="minorHAnsi" w:hAnsiTheme="minorHAnsi" w:cstheme="minorHAnsi"/>
        </w:rPr>
        <w:t>INFORMACIJA APIE PRODUKTĄ</w:t>
      </w:r>
      <w:r w:rsidRPr="004F53EF">
        <w:rPr>
          <w:rFonts w:asciiTheme="minorHAnsi" w:hAnsiTheme="minorHAnsi" w:cstheme="minorHAnsi"/>
        </w:rPr>
        <w:br/>
        <w:t>VAMZDINĖ PLĖVELĖ</w:t>
      </w:r>
    </w:p>
    <w:p w14:paraId="427BA1AE" w14:textId="77777777" w:rsidR="00AC56BA" w:rsidRPr="004F53EF" w:rsidRDefault="00DB11C0">
      <w:pPr>
        <w:spacing w:before="109"/>
        <w:ind w:left="118"/>
        <w:rPr>
          <w:rFonts w:asciiTheme="minorHAnsi" w:hAnsiTheme="minorHAnsi" w:cstheme="minorHAnsi"/>
          <w:b/>
          <w:sz w:val="24"/>
        </w:rPr>
      </w:pPr>
      <w:r w:rsidRPr="004F53EF">
        <w:rPr>
          <w:rFonts w:asciiTheme="minorHAnsi" w:hAnsiTheme="minorHAnsi" w:cstheme="minorHAnsi"/>
          <w:b/>
          <w:sz w:val="24"/>
        </w:rPr>
        <w:t>Vamzdinė plėvelė, skirta atliekų sandarinimo įrenginiui „BERNER SealSafe®“</w:t>
      </w:r>
    </w:p>
    <w:p w14:paraId="1BF669C1" w14:textId="77777777" w:rsidR="00AC56BA" w:rsidRPr="004F53EF" w:rsidRDefault="00DB11C0">
      <w:pPr>
        <w:pStyle w:val="Heading1"/>
        <w:spacing w:before="199"/>
        <w:rPr>
          <w:rFonts w:asciiTheme="minorHAnsi" w:hAnsiTheme="minorHAnsi" w:cstheme="minorHAnsi"/>
        </w:rPr>
      </w:pPr>
      <w:bookmarkStart w:id="0" w:name="Scope_and_Features"/>
      <w:bookmarkEnd w:id="0"/>
      <w:r w:rsidRPr="004F53EF">
        <w:rPr>
          <w:rFonts w:asciiTheme="minorHAnsi" w:hAnsiTheme="minorHAnsi" w:cstheme="minorHAnsi"/>
        </w:rPr>
        <w:t>Paskirtis ir savybės</w:t>
      </w:r>
    </w:p>
    <w:p w14:paraId="5743C6E9" w14:textId="2DB6F39D" w:rsidR="00AC56BA" w:rsidRPr="004F53EF" w:rsidRDefault="00DB11C0">
      <w:pPr>
        <w:pStyle w:val="ListParagraph"/>
        <w:numPr>
          <w:ilvl w:val="0"/>
          <w:numId w:val="3"/>
        </w:numPr>
        <w:tabs>
          <w:tab w:val="left" w:pos="838"/>
          <w:tab w:val="left" w:pos="839"/>
        </w:tabs>
        <w:spacing w:before="124" w:line="259" w:lineRule="auto"/>
        <w:rPr>
          <w:rFonts w:asciiTheme="minorHAnsi" w:hAnsiTheme="minorHAnsi" w:cstheme="minorHAnsi"/>
          <w:sz w:val="20"/>
        </w:rPr>
      </w:pPr>
      <w:r w:rsidRPr="004F53EF">
        <w:rPr>
          <w:rFonts w:asciiTheme="minorHAnsi" w:hAnsiTheme="minorHAnsi" w:cstheme="minorHAnsi"/>
          <w:b/>
          <w:sz w:val="20"/>
        </w:rPr>
        <w:t>Paskirtis</w:t>
      </w:r>
      <w:r w:rsidR="004F53EF">
        <w:rPr>
          <w:rFonts w:asciiTheme="minorHAnsi" w:hAnsiTheme="minorHAnsi" w:cstheme="minorHAnsi"/>
          <w:b/>
          <w:sz w:val="20"/>
        </w:rPr>
        <w:t>.</w:t>
      </w:r>
      <w:r w:rsidRPr="004F53EF">
        <w:rPr>
          <w:rFonts w:asciiTheme="minorHAnsi" w:hAnsiTheme="minorHAnsi" w:cstheme="minorHAnsi"/>
          <w:sz w:val="20"/>
        </w:rPr>
        <w:t xml:space="preserve"> </w:t>
      </w:r>
      <w:r w:rsidR="00AE1F90">
        <w:rPr>
          <w:rFonts w:asciiTheme="minorHAnsi" w:hAnsiTheme="minorHAnsi" w:cstheme="minorHAnsi"/>
          <w:sz w:val="20"/>
        </w:rPr>
        <w:t>Ši v</w:t>
      </w:r>
      <w:r w:rsidRPr="004F53EF">
        <w:rPr>
          <w:rFonts w:asciiTheme="minorHAnsi" w:hAnsiTheme="minorHAnsi" w:cstheme="minorHAnsi"/>
          <w:sz w:val="20"/>
        </w:rPr>
        <w:t>amzdinė plėvelė skirta toksiškų ir užkrečiamųjų atliekų aerozoliniam vakuuminiam sandarinimui</w:t>
      </w:r>
      <w:r w:rsidRPr="004F53EF">
        <w:rPr>
          <w:rFonts w:asciiTheme="minorHAnsi" w:hAnsiTheme="minorHAnsi" w:cstheme="minorHAnsi"/>
          <w:sz w:val="20"/>
          <w:vertAlign w:val="superscript"/>
        </w:rPr>
        <w:t>1)</w:t>
      </w:r>
      <w:r w:rsidRPr="004F53EF">
        <w:rPr>
          <w:rFonts w:asciiTheme="minorHAnsi" w:hAnsiTheme="minorHAnsi" w:cstheme="minorHAnsi"/>
          <w:sz w:val="20"/>
        </w:rPr>
        <w:t>, naudojant pirmiau apibūdintus atliekų sandarinimo įrenginius. Ji gali būti naudojama, pavyzdžiui, sandarinti atliekas, užterštas (mažo ar didelio užterštumo laipsnio) citostatikais (vaistų likučiais, tamponais, paruošiamaisiais paklotais, pirštinėmis, apsauginėmis priemonėmis, valymo šluostėmis ir kt.). Geltona vamzdinė plėvelė specialiai sukurta biologinėms atliekoms tvarkyti.</w:t>
      </w:r>
    </w:p>
    <w:p w14:paraId="5E32C284" w14:textId="5EAC9717" w:rsidR="00AC56BA" w:rsidRPr="004F53EF" w:rsidRDefault="00DB11C0">
      <w:pPr>
        <w:pStyle w:val="ListParagraph"/>
        <w:numPr>
          <w:ilvl w:val="0"/>
          <w:numId w:val="3"/>
        </w:numPr>
        <w:tabs>
          <w:tab w:val="left" w:pos="838"/>
          <w:tab w:val="left" w:pos="839"/>
        </w:tabs>
        <w:spacing w:line="256" w:lineRule="auto"/>
        <w:ind w:right="650"/>
        <w:rPr>
          <w:rFonts w:asciiTheme="minorHAnsi" w:hAnsiTheme="minorHAnsi" w:cstheme="minorHAnsi"/>
          <w:sz w:val="20"/>
        </w:rPr>
      </w:pPr>
      <w:r w:rsidRPr="004F53EF">
        <w:rPr>
          <w:rFonts w:asciiTheme="minorHAnsi" w:hAnsiTheme="minorHAnsi" w:cstheme="minorHAnsi"/>
          <w:b/>
          <w:sz w:val="20"/>
        </w:rPr>
        <w:t>Savybės</w:t>
      </w:r>
      <w:r w:rsidR="00AE1F90">
        <w:rPr>
          <w:rFonts w:asciiTheme="minorHAnsi" w:hAnsiTheme="minorHAnsi" w:cstheme="minorHAnsi"/>
          <w:b/>
          <w:sz w:val="20"/>
        </w:rPr>
        <w:t>.</w:t>
      </w:r>
      <w:r w:rsidRPr="004F53EF">
        <w:rPr>
          <w:rFonts w:asciiTheme="minorHAnsi" w:hAnsiTheme="minorHAnsi" w:cstheme="minorHAnsi"/>
          <w:sz w:val="20"/>
        </w:rPr>
        <w:t xml:space="preserve"> Ši trijų sluoksnių vamzdinė polietileno plėvelė labai atspari plyšimui, tempimui ir gali būti virinama. Medžiaga yra labai lanksti ir atspari vandens garams.</w:t>
      </w:r>
    </w:p>
    <w:p w14:paraId="5C5D350B" w14:textId="1E2D2B05" w:rsidR="00AC56BA" w:rsidRPr="004F53EF" w:rsidRDefault="00DB11C0">
      <w:pPr>
        <w:pStyle w:val="ListParagraph"/>
        <w:numPr>
          <w:ilvl w:val="0"/>
          <w:numId w:val="3"/>
        </w:numPr>
        <w:tabs>
          <w:tab w:val="left" w:pos="837"/>
          <w:tab w:val="left" w:pos="838"/>
        </w:tabs>
        <w:spacing w:before="4" w:line="256" w:lineRule="auto"/>
        <w:ind w:left="837" w:right="452"/>
        <w:rPr>
          <w:rFonts w:asciiTheme="minorHAnsi" w:hAnsiTheme="minorHAnsi" w:cstheme="minorHAnsi"/>
          <w:sz w:val="20"/>
        </w:rPr>
      </w:pPr>
      <w:r w:rsidRPr="004F53EF">
        <w:rPr>
          <w:rFonts w:asciiTheme="minorHAnsi" w:hAnsiTheme="minorHAnsi" w:cstheme="minorHAnsi"/>
          <w:b/>
          <w:sz w:val="20"/>
        </w:rPr>
        <w:t>Apribojimai</w:t>
      </w:r>
      <w:r w:rsidR="00AE1F90">
        <w:rPr>
          <w:rFonts w:asciiTheme="minorHAnsi" w:hAnsiTheme="minorHAnsi" w:cstheme="minorHAnsi"/>
          <w:b/>
          <w:sz w:val="20"/>
        </w:rPr>
        <w:t>.</w:t>
      </w:r>
      <w:r w:rsidRPr="004F53EF">
        <w:rPr>
          <w:rFonts w:asciiTheme="minorHAnsi" w:hAnsiTheme="minorHAnsi" w:cstheme="minorHAnsi"/>
          <w:sz w:val="20"/>
        </w:rPr>
        <w:t xml:space="preserve"> Nenaudokite smailiems ar aštriems objektams šalinti. Nesandarinkite medžiagų, kurios gali pakeisti arba pabloginti medžiagos savybes. Vamzdinė plėvelė negali būti autoklavuojama. Jei reikia daugiau informacijos, kreipkitės į „Berner International GmbH“.</w:t>
      </w:r>
    </w:p>
    <w:p w14:paraId="7EC8C0D5" w14:textId="50633BCC" w:rsidR="00AC56BA" w:rsidRPr="004F53EF" w:rsidRDefault="00DB11C0">
      <w:pPr>
        <w:pStyle w:val="BodyText"/>
        <w:spacing w:before="3"/>
        <w:ind w:left="838"/>
        <w:rPr>
          <w:rFonts w:asciiTheme="minorHAnsi" w:hAnsiTheme="minorHAnsi" w:cstheme="minorHAnsi"/>
        </w:rPr>
      </w:pPr>
      <w:r w:rsidRPr="004F53EF">
        <w:rPr>
          <w:rFonts w:asciiTheme="minorHAnsi" w:hAnsiTheme="minorHAnsi" w:cstheme="minorHAnsi"/>
          <w:noProof/>
          <w:lang w:eastAsia="lt-LT"/>
        </w:rPr>
        <mc:AlternateContent>
          <mc:Choice Requires="wps">
            <w:drawing>
              <wp:anchor distT="0" distB="0" distL="114300" distR="114300" simplePos="0" relativeHeight="487405568" behindDoc="1" locked="0" layoutInCell="1" allowOverlap="1" wp14:anchorId="3A60F444" wp14:editId="75621F9A">
                <wp:simplePos x="0" y="0"/>
                <wp:positionH relativeFrom="page">
                  <wp:posOffset>900430</wp:posOffset>
                </wp:positionH>
                <wp:positionV relativeFrom="paragraph">
                  <wp:posOffset>1172845</wp:posOffset>
                </wp:positionV>
                <wp:extent cx="6247130" cy="3175"/>
                <wp:effectExtent l="0" t="0" r="0" b="0"/>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47130" cy="3175"/>
                        </a:xfrm>
                        <a:custGeom>
                          <a:avLst/>
                          <a:gdLst>
                            <a:gd name="T0" fmla="+- 0 4538 1418"/>
                            <a:gd name="T1" fmla="*/ T0 w 9838"/>
                            <a:gd name="T2" fmla="+- 0 1847 1847"/>
                            <a:gd name="T3" fmla="*/ 1847 h 5"/>
                            <a:gd name="T4" fmla="+- 0 4534 1418"/>
                            <a:gd name="T5" fmla="*/ T4 w 9838"/>
                            <a:gd name="T6" fmla="+- 0 1847 1847"/>
                            <a:gd name="T7" fmla="*/ 1847 h 5"/>
                            <a:gd name="T8" fmla="+- 0 1418 1418"/>
                            <a:gd name="T9" fmla="*/ T8 w 9838"/>
                            <a:gd name="T10" fmla="+- 0 1847 1847"/>
                            <a:gd name="T11" fmla="*/ 1847 h 5"/>
                            <a:gd name="T12" fmla="+- 0 1418 1418"/>
                            <a:gd name="T13" fmla="*/ T12 w 9838"/>
                            <a:gd name="T14" fmla="+- 0 1852 1847"/>
                            <a:gd name="T15" fmla="*/ 1852 h 5"/>
                            <a:gd name="T16" fmla="+- 0 4534 1418"/>
                            <a:gd name="T17" fmla="*/ T16 w 9838"/>
                            <a:gd name="T18" fmla="+- 0 1852 1847"/>
                            <a:gd name="T19" fmla="*/ 1852 h 5"/>
                            <a:gd name="T20" fmla="+- 0 4538 1418"/>
                            <a:gd name="T21" fmla="*/ T20 w 9838"/>
                            <a:gd name="T22" fmla="+- 0 1852 1847"/>
                            <a:gd name="T23" fmla="*/ 1852 h 5"/>
                            <a:gd name="T24" fmla="+- 0 4538 1418"/>
                            <a:gd name="T25" fmla="*/ T24 w 9838"/>
                            <a:gd name="T26" fmla="+- 0 1847 1847"/>
                            <a:gd name="T27" fmla="*/ 1847 h 5"/>
                            <a:gd name="T28" fmla="+- 0 6778 1418"/>
                            <a:gd name="T29" fmla="*/ T28 w 9838"/>
                            <a:gd name="T30" fmla="+- 0 1847 1847"/>
                            <a:gd name="T31" fmla="*/ 1847 h 5"/>
                            <a:gd name="T32" fmla="+- 0 6773 1418"/>
                            <a:gd name="T33" fmla="*/ T32 w 9838"/>
                            <a:gd name="T34" fmla="+- 0 1847 1847"/>
                            <a:gd name="T35" fmla="*/ 1847 h 5"/>
                            <a:gd name="T36" fmla="+- 0 4538 1418"/>
                            <a:gd name="T37" fmla="*/ T36 w 9838"/>
                            <a:gd name="T38" fmla="+- 0 1847 1847"/>
                            <a:gd name="T39" fmla="*/ 1847 h 5"/>
                            <a:gd name="T40" fmla="+- 0 4538 1418"/>
                            <a:gd name="T41" fmla="*/ T40 w 9838"/>
                            <a:gd name="T42" fmla="+- 0 1852 1847"/>
                            <a:gd name="T43" fmla="*/ 1852 h 5"/>
                            <a:gd name="T44" fmla="+- 0 6773 1418"/>
                            <a:gd name="T45" fmla="*/ T44 w 9838"/>
                            <a:gd name="T46" fmla="+- 0 1852 1847"/>
                            <a:gd name="T47" fmla="*/ 1852 h 5"/>
                            <a:gd name="T48" fmla="+- 0 6778 1418"/>
                            <a:gd name="T49" fmla="*/ T48 w 9838"/>
                            <a:gd name="T50" fmla="+- 0 1852 1847"/>
                            <a:gd name="T51" fmla="*/ 1852 h 5"/>
                            <a:gd name="T52" fmla="+- 0 6778 1418"/>
                            <a:gd name="T53" fmla="*/ T52 w 9838"/>
                            <a:gd name="T54" fmla="+- 0 1847 1847"/>
                            <a:gd name="T55" fmla="*/ 1847 h 5"/>
                            <a:gd name="T56" fmla="+- 0 11256 1418"/>
                            <a:gd name="T57" fmla="*/ T56 w 9838"/>
                            <a:gd name="T58" fmla="+- 0 1847 1847"/>
                            <a:gd name="T59" fmla="*/ 1847 h 5"/>
                            <a:gd name="T60" fmla="+- 0 9019 1418"/>
                            <a:gd name="T61" fmla="*/ T60 w 9838"/>
                            <a:gd name="T62" fmla="+- 0 1847 1847"/>
                            <a:gd name="T63" fmla="*/ 1847 h 5"/>
                            <a:gd name="T64" fmla="+- 0 9014 1418"/>
                            <a:gd name="T65" fmla="*/ T64 w 9838"/>
                            <a:gd name="T66" fmla="+- 0 1847 1847"/>
                            <a:gd name="T67" fmla="*/ 1847 h 5"/>
                            <a:gd name="T68" fmla="+- 0 6778 1418"/>
                            <a:gd name="T69" fmla="*/ T68 w 9838"/>
                            <a:gd name="T70" fmla="+- 0 1847 1847"/>
                            <a:gd name="T71" fmla="*/ 1847 h 5"/>
                            <a:gd name="T72" fmla="+- 0 6778 1418"/>
                            <a:gd name="T73" fmla="*/ T72 w 9838"/>
                            <a:gd name="T74" fmla="+- 0 1852 1847"/>
                            <a:gd name="T75" fmla="*/ 1852 h 5"/>
                            <a:gd name="T76" fmla="+- 0 9014 1418"/>
                            <a:gd name="T77" fmla="*/ T76 w 9838"/>
                            <a:gd name="T78" fmla="+- 0 1852 1847"/>
                            <a:gd name="T79" fmla="*/ 1852 h 5"/>
                            <a:gd name="T80" fmla="+- 0 9019 1418"/>
                            <a:gd name="T81" fmla="*/ T80 w 9838"/>
                            <a:gd name="T82" fmla="+- 0 1852 1847"/>
                            <a:gd name="T83" fmla="*/ 1852 h 5"/>
                            <a:gd name="T84" fmla="+- 0 11256 1418"/>
                            <a:gd name="T85" fmla="*/ T84 w 9838"/>
                            <a:gd name="T86" fmla="+- 0 1852 1847"/>
                            <a:gd name="T87" fmla="*/ 1852 h 5"/>
                            <a:gd name="T88" fmla="+- 0 11256 1418"/>
                            <a:gd name="T89" fmla="*/ T88 w 9838"/>
                            <a:gd name="T90" fmla="+- 0 1847 1847"/>
                            <a:gd name="T91" fmla="*/ 1847 h 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9838" h="5">
                              <a:moveTo>
                                <a:pt x="3120" y="0"/>
                              </a:moveTo>
                              <a:lnTo>
                                <a:pt x="3116" y="0"/>
                              </a:lnTo>
                              <a:lnTo>
                                <a:pt x="0" y="0"/>
                              </a:lnTo>
                              <a:lnTo>
                                <a:pt x="0" y="5"/>
                              </a:lnTo>
                              <a:lnTo>
                                <a:pt x="3116" y="5"/>
                              </a:lnTo>
                              <a:lnTo>
                                <a:pt x="3120" y="5"/>
                              </a:lnTo>
                              <a:lnTo>
                                <a:pt x="3120" y="0"/>
                              </a:lnTo>
                              <a:close/>
                              <a:moveTo>
                                <a:pt x="5360" y="0"/>
                              </a:moveTo>
                              <a:lnTo>
                                <a:pt x="5355" y="0"/>
                              </a:lnTo>
                              <a:lnTo>
                                <a:pt x="3120" y="0"/>
                              </a:lnTo>
                              <a:lnTo>
                                <a:pt x="3120" y="5"/>
                              </a:lnTo>
                              <a:lnTo>
                                <a:pt x="5355" y="5"/>
                              </a:lnTo>
                              <a:lnTo>
                                <a:pt x="5360" y="5"/>
                              </a:lnTo>
                              <a:lnTo>
                                <a:pt x="5360" y="0"/>
                              </a:lnTo>
                              <a:close/>
                              <a:moveTo>
                                <a:pt x="9838" y="0"/>
                              </a:moveTo>
                              <a:lnTo>
                                <a:pt x="7601" y="0"/>
                              </a:lnTo>
                              <a:lnTo>
                                <a:pt x="7596" y="0"/>
                              </a:lnTo>
                              <a:lnTo>
                                <a:pt x="5360" y="0"/>
                              </a:lnTo>
                              <a:lnTo>
                                <a:pt x="5360" y="5"/>
                              </a:lnTo>
                              <a:lnTo>
                                <a:pt x="7596" y="5"/>
                              </a:lnTo>
                              <a:lnTo>
                                <a:pt x="7601" y="5"/>
                              </a:lnTo>
                              <a:lnTo>
                                <a:pt x="9838" y="5"/>
                              </a:lnTo>
                              <a:lnTo>
                                <a:pt x="9838" y="0"/>
                              </a:lnTo>
                              <a:close/>
                            </a:path>
                          </a:pathLst>
                        </a:custGeom>
                        <a:solidFill>
                          <a:srgbClr val="9D9D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DF22F2" id="AutoShape 4" o:spid="_x0000_s1026" style="position:absolute;margin-left:70.9pt;margin-top:92.35pt;width:491.9pt;height:.25pt;z-index:-15910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8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" path="m3120,r-4,l,,,5r3116,l3120,5r,-5xm5360,r-5,l3120,r,5l5355,5r5,l5360,xm9838,l7601,r-5,l5360,r,5l7596,5r5,l9838,5r,-5xe" fillcolor="#9d9d9c" stroked="f">
                <v:path arrowok="t" o:connecttype="custom" o:connectlocs="1981200,1172845;1978660,1172845;0,1172845;0,1176020;1978660,1176020;1981200,1176020;1981200,1172845;3403600,1172845;3400425,1172845;1981200,1172845;1981200,1176020;3400425,1176020;3403600,1176020;3403600,1172845;6247130,1172845;4826635,1172845;4823460,1172845;3403600,1172845;3403600,1176020;4823460,1176020;4826635,1176020;6247130,1176020;6247130,1172845" o:connectangles="0,0,0,0,0,0,0,0,0,0,0,0,0,0,0,0,0,0,0,0,0,0,0"/>
                <w10:wrap anchorx="page"/>
              </v:shape>
            </w:pict>
          </mc:Fallback>
        </mc:AlternateContent>
      </w:r>
      <w:r w:rsidRPr="004F53EF">
        <w:rPr>
          <w:rFonts w:asciiTheme="minorHAnsi" w:hAnsiTheme="minorHAnsi" w:cstheme="minorHAnsi"/>
          <w:noProof/>
          <w:lang w:eastAsia="lt-LT"/>
        </w:rPr>
        <mc:AlternateContent>
          <mc:Choice Requires="wps">
            <w:drawing>
              <wp:anchor distT="0" distB="0" distL="114300" distR="114300" simplePos="0" relativeHeight="487406080" behindDoc="1" locked="0" layoutInCell="1" allowOverlap="1" wp14:anchorId="34879837" wp14:editId="2AEBE775">
                <wp:simplePos x="0" y="0"/>
                <wp:positionH relativeFrom="page">
                  <wp:posOffset>900430</wp:posOffset>
                </wp:positionH>
                <wp:positionV relativeFrom="paragraph">
                  <wp:posOffset>1389380</wp:posOffset>
                </wp:positionV>
                <wp:extent cx="6247130" cy="3175"/>
                <wp:effectExtent l="0" t="0" r="0" b="0"/>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47130" cy="3175"/>
                        </a:xfrm>
                        <a:custGeom>
                          <a:avLst/>
                          <a:gdLst>
                            <a:gd name="T0" fmla="+- 0 4538 1418"/>
                            <a:gd name="T1" fmla="*/ T0 w 9838"/>
                            <a:gd name="T2" fmla="+- 0 2188 2188"/>
                            <a:gd name="T3" fmla="*/ 2188 h 5"/>
                            <a:gd name="T4" fmla="+- 0 4534 1418"/>
                            <a:gd name="T5" fmla="*/ T4 w 9838"/>
                            <a:gd name="T6" fmla="+- 0 2188 2188"/>
                            <a:gd name="T7" fmla="*/ 2188 h 5"/>
                            <a:gd name="T8" fmla="+- 0 1418 1418"/>
                            <a:gd name="T9" fmla="*/ T8 w 9838"/>
                            <a:gd name="T10" fmla="+- 0 2188 2188"/>
                            <a:gd name="T11" fmla="*/ 2188 h 5"/>
                            <a:gd name="T12" fmla="+- 0 1418 1418"/>
                            <a:gd name="T13" fmla="*/ T12 w 9838"/>
                            <a:gd name="T14" fmla="+- 0 2193 2188"/>
                            <a:gd name="T15" fmla="*/ 2193 h 5"/>
                            <a:gd name="T16" fmla="+- 0 4534 1418"/>
                            <a:gd name="T17" fmla="*/ T16 w 9838"/>
                            <a:gd name="T18" fmla="+- 0 2193 2188"/>
                            <a:gd name="T19" fmla="*/ 2193 h 5"/>
                            <a:gd name="T20" fmla="+- 0 4538 1418"/>
                            <a:gd name="T21" fmla="*/ T20 w 9838"/>
                            <a:gd name="T22" fmla="+- 0 2193 2188"/>
                            <a:gd name="T23" fmla="*/ 2193 h 5"/>
                            <a:gd name="T24" fmla="+- 0 4538 1418"/>
                            <a:gd name="T25" fmla="*/ T24 w 9838"/>
                            <a:gd name="T26" fmla="+- 0 2188 2188"/>
                            <a:gd name="T27" fmla="*/ 2188 h 5"/>
                            <a:gd name="T28" fmla="+- 0 6778 1418"/>
                            <a:gd name="T29" fmla="*/ T28 w 9838"/>
                            <a:gd name="T30" fmla="+- 0 2188 2188"/>
                            <a:gd name="T31" fmla="*/ 2188 h 5"/>
                            <a:gd name="T32" fmla="+- 0 6773 1418"/>
                            <a:gd name="T33" fmla="*/ T32 w 9838"/>
                            <a:gd name="T34" fmla="+- 0 2188 2188"/>
                            <a:gd name="T35" fmla="*/ 2188 h 5"/>
                            <a:gd name="T36" fmla="+- 0 4538 1418"/>
                            <a:gd name="T37" fmla="*/ T36 w 9838"/>
                            <a:gd name="T38" fmla="+- 0 2188 2188"/>
                            <a:gd name="T39" fmla="*/ 2188 h 5"/>
                            <a:gd name="T40" fmla="+- 0 4538 1418"/>
                            <a:gd name="T41" fmla="*/ T40 w 9838"/>
                            <a:gd name="T42" fmla="+- 0 2193 2188"/>
                            <a:gd name="T43" fmla="*/ 2193 h 5"/>
                            <a:gd name="T44" fmla="+- 0 6773 1418"/>
                            <a:gd name="T45" fmla="*/ T44 w 9838"/>
                            <a:gd name="T46" fmla="+- 0 2193 2188"/>
                            <a:gd name="T47" fmla="*/ 2193 h 5"/>
                            <a:gd name="T48" fmla="+- 0 6778 1418"/>
                            <a:gd name="T49" fmla="*/ T48 w 9838"/>
                            <a:gd name="T50" fmla="+- 0 2193 2188"/>
                            <a:gd name="T51" fmla="*/ 2193 h 5"/>
                            <a:gd name="T52" fmla="+- 0 6778 1418"/>
                            <a:gd name="T53" fmla="*/ T52 w 9838"/>
                            <a:gd name="T54" fmla="+- 0 2188 2188"/>
                            <a:gd name="T55" fmla="*/ 2188 h 5"/>
                            <a:gd name="T56" fmla="+- 0 11256 1418"/>
                            <a:gd name="T57" fmla="*/ T56 w 9838"/>
                            <a:gd name="T58" fmla="+- 0 2188 2188"/>
                            <a:gd name="T59" fmla="*/ 2188 h 5"/>
                            <a:gd name="T60" fmla="+- 0 9019 1418"/>
                            <a:gd name="T61" fmla="*/ T60 w 9838"/>
                            <a:gd name="T62" fmla="+- 0 2188 2188"/>
                            <a:gd name="T63" fmla="*/ 2188 h 5"/>
                            <a:gd name="T64" fmla="+- 0 9014 1418"/>
                            <a:gd name="T65" fmla="*/ T64 w 9838"/>
                            <a:gd name="T66" fmla="+- 0 2188 2188"/>
                            <a:gd name="T67" fmla="*/ 2188 h 5"/>
                            <a:gd name="T68" fmla="+- 0 6778 1418"/>
                            <a:gd name="T69" fmla="*/ T68 w 9838"/>
                            <a:gd name="T70" fmla="+- 0 2188 2188"/>
                            <a:gd name="T71" fmla="*/ 2188 h 5"/>
                            <a:gd name="T72" fmla="+- 0 6778 1418"/>
                            <a:gd name="T73" fmla="*/ T72 w 9838"/>
                            <a:gd name="T74" fmla="+- 0 2193 2188"/>
                            <a:gd name="T75" fmla="*/ 2193 h 5"/>
                            <a:gd name="T76" fmla="+- 0 9014 1418"/>
                            <a:gd name="T77" fmla="*/ T76 w 9838"/>
                            <a:gd name="T78" fmla="+- 0 2193 2188"/>
                            <a:gd name="T79" fmla="*/ 2193 h 5"/>
                            <a:gd name="T80" fmla="+- 0 9019 1418"/>
                            <a:gd name="T81" fmla="*/ T80 w 9838"/>
                            <a:gd name="T82" fmla="+- 0 2193 2188"/>
                            <a:gd name="T83" fmla="*/ 2193 h 5"/>
                            <a:gd name="T84" fmla="+- 0 11256 1418"/>
                            <a:gd name="T85" fmla="*/ T84 w 9838"/>
                            <a:gd name="T86" fmla="+- 0 2193 2188"/>
                            <a:gd name="T87" fmla="*/ 2193 h 5"/>
                            <a:gd name="T88" fmla="+- 0 11256 1418"/>
                            <a:gd name="T89" fmla="*/ T88 w 9838"/>
                            <a:gd name="T90" fmla="+- 0 2188 2188"/>
                            <a:gd name="T91" fmla="*/ 2188 h 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9838" h="5">
                              <a:moveTo>
                                <a:pt x="3120" y="0"/>
                              </a:moveTo>
                              <a:lnTo>
                                <a:pt x="3116" y="0"/>
                              </a:lnTo>
                              <a:lnTo>
                                <a:pt x="0" y="0"/>
                              </a:lnTo>
                              <a:lnTo>
                                <a:pt x="0" y="5"/>
                              </a:lnTo>
                              <a:lnTo>
                                <a:pt x="3116" y="5"/>
                              </a:lnTo>
                              <a:lnTo>
                                <a:pt x="3120" y="5"/>
                              </a:lnTo>
                              <a:lnTo>
                                <a:pt x="3120" y="0"/>
                              </a:lnTo>
                              <a:close/>
                              <a:moveTo>
                                <a:pt x="5360" y="0"/>
                              </a:moveTo>
                              <a:lnTo>
                                <a:pt x="5355" y="0"/>
                              </a:lnTo>
                              <a:lnTo>
                                <a:pt x="3120" y="0"/>
                              </a:lnTo>
                              <a:lnTo>
                                <a:pt x="3120" y="5"/>
                              </a:lnTo>
                              <a:lnTo>
                                <a:pt x="5355" y="5"/>
                              </a:lnTo>
                              <a:lnTo>
                                <a:pt x="5360" y="5"/>
                              </a:lnTo>
                              <a:lnTo>
                                <a:pt x="5360" y="0"/>
                              </a:lnTo>
                              <a:close/>
                              <a:moveTo>
                                <a:pt x="9838" y="0"/>
                              </a:moveTo>
                              <a:lnTo>
                                <a:pt x="7601" y="0"/>
                              </a:lnTo>
                              <a:lnTo>
                                <a:pt x="7596" y="0"/>
                              </a:lnTo>
                              <a:lnTo>
                                <a:pt x="5360" y="0"/>
                              </a:lnTo>
                              <a:lnTo>
                                <a:pt x="5360" y="5"/>
                              </a:lnTo>
                              <a:lnTo>
                                <a:pt x="7596" y="5"/>
                              </a:lnTo>
                              <a:lnTo>
                                <a:pt x="7601" y="5"/>
                              </a:lnTo>
                              <a:lnTo>
                                <a:pt x="9838" y="5"/>
                              </a:lnTo>
                              <a:lnTo>
                                <a:pt x="9838" y="0"/>
                              </a:lnTo>
                              <a:close/>
                            </a:path>
                          </a:pathLst>
                        </a:custGeom>
                        <a:solidFill>
                          <a:srgbClr val="9D9D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5D7D1" id="AutoShape 3" o:spid="_x0000_s1026" style="position:absolute;margin-left:70.9pt;margin-top:109.4pt;width:491.9pt;height:.25pt;z-index:-15910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8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" path="m3120,r-4,l,,,5r3116,l3120,5r,-5xm5360,r-5,l3120,r,5l5355,5r5,l5360,xm9838,l7601,r-5,l5360,r,5l7596,5r5,l9838,5r,-5xe" fillcolor="#9d9d9c" stroked="f">
                <v:path arrowok="t" o:connecttype="custom" o:connectlocs="1981200,1389380;1978660,1389380;0,1389380;0,1392555;1978660,1392555;1981200,1392555;1981200,1389380;3403600,1389380;3400425,1389380;1981200,1389380;1981200,1392555;3400425,1392555;3403600,1392555;3403600,1389380;6247130,1389380;4826635,1389380;4823460,1389380;3403600,1389380;3403600,1392555;4823460,1392555;4826635,1392555;6247130,1392555;6247130,1389380" o:connectangles="0,0,0,0,0,0,0,0,0,0,0,0,0,0,0,0,0,0,0,0,0,0,0"/>
                <w10:wrap anchorx="page"/>
              </v:shape>
            </w:pict>
          </mc:Fallback>
        </mc:AlternateContent>
      </w:r>
      <w:r w:rsidRPr="004F53EF">
        <w:rPr>
          <w:rFonts w:asciiTheme="minorHAnsi" w:hAnsiTheme="minorHAnsi" w:cstheme="minorHAnsi"/>
          <w:vertAlign w:val="superscript"/>
        </w:rPr>
        <w:t>1)</w:t>
      </w:r>
      <w:r w:rsidRPr="004F53EF">
        <w:rPr>
          <w:rFonts w:asciiTheme="minorHAnsi" w:hAnsiTheme="minorHAnsi" w:cstheme="minorHAnsi"/>
        </w:rPr>
        <w:t xml:space="preserve"> Jei tiksliai laikomasi sandarinimo proceso ir naudojama nepažeista vamzdinė plėvelė.</w:t>
      </w:r>
    </w:p>
    <w:p w14:paraId="257BF30D" w14:textId="77777777" w:rsidR="00AC56BA" w:rsidRPr="004F53EF" w:rsidRDefault="00AC56BA">
      <w:pPr>
        <w:pStyle w:val="BodyText"/>
        <w:spacing w:before="9"/>
        <w:rPr>
          <w:rFonts w:asciiTheme="minorHAnsi" w:hAnsiTheme="minorHAnsi" w:cstheme="minorHAnsi"/>
          <w:sz w:val="18"/>
        </w:rPr>
      </w:pPr>
    </w:p>
    <w:tbl>
      <w:tblPr>
        <w:tblStyle w:val="TableNormal1"/>
        <w:tblW w:w="0" w:type="auto"/>
        <w:tblInd w:w="111" w:type="dxa"/>
        <w:tblLayout w:type="fixed"/>
        <w:tblLook w:val="01E0" w:firstRow="1" w:lastRow="1" w:firstColumn="1" w:lastColumn="1" w:noHBand="0" w:noVBand="0"/>
      </w:tblPr>
      <w:tblGrid>
        <w:gridCol w:w="2814"/>
        <w:gridCol w:w="2553"/>
        <w:gridCol w:w="2261"/>
        <w:gridCol w:w="2252"/>
      </w:tblGrid>
      <w:tr w:rsidR="00DB11C0" w:rsidRPr="004F53EF" w14:paraId="7C576624" w14:textId="77777777">
        <w:trPr>
          <w:trHeight w:val="448"/>
        </w:trPr>
        <w:tc>
          <w:tcPr>
            <w:tcW w:w="2814" w:type="dxa"/>
            <w:tcBorders>
              <w:bottom w:val="single" w:sz="2" w:space="0" w:color="9D9D9C"/>
            </w:tcBorders>
          </w:tcPr>
          <w:p w14:paraId="1F27EF99" w14:textId="77777777" w:rsidR="00AC56BA" w:rsidRPr="004F53EF" w:rsidRDefault="00DB11C0">
            <w:pPr>
              <w:pStyle w:val="TableParagraph"/>
              <w:spacing w:line="286" w:lineRule="exact"/>
              <w:ind w:left="71"/>
              <w:rPr>
                <w:rFonts w:asciiTheme="minorHAnsi" w:hAnsiTheme="minorHAnsi" w:cstheme="minorHAnsi"/>
                <w:b/>
                <w:sz w:val="28"/>
              </w:rPr>
            </w:pPr>
            <w:bookmarkStart w:id="1" w:name="Specifications"/>
            <w:bookmarkEnd w:id="1"/>
            <w:r w:rsidRPr="004F53EF">
              <w:rPr>
                <w:rFonts w:asciiTheme="minorHAnsi" w:hAnsiTheme="minorHAnsi" w:cstheme="minorHAnsi"/>
                <w:b/>
                <w:sz w:val="28"/>
              </w:rPr>
              <w:t>Techniniai duomenys</w:t>
            </w:r>
          </w:p>
        </w:tc>
        <w:tc>
          <w:tcPr>
            <w:tcW w:w="2553" w:type="dxa"/>
            <w:tcBorders>
              <w:bottom w:val="single" w:sz="2" w:space="0" w:color="9D9D9C"/>
            </w:tcBorders>
          </w:tcPr>
          <w:p w14:paraId="5A1F8B0F" w14:textId="77777777" w:rsidR="00AC56BA" w:rsidRPr="004F53EF" w:rsidRDefault="00AC56BA">
            <w:pPr>
              <w:pStyle w:val="TableParagraph"/>
              <w:rPr>
                <w:rFonts w:asciiTheme="minorHAnsi" w:hAnsiTheme="minorHAnsi" w:cstheme="minorHAnsi"/>
                <w:sz w:val="18"/>
              </w:rPr>
            </w:pPr>
          </w:p>
        </w:tc>
        <w:tc>
          <w:tcPr>
            <w:tcW w:w="2261" w:type="dxa"/>
            <w:tcBorders>
              <w:bottom w:val="single" w:sz="2" w:space="0" w:color="9D9D9C"/>
            </w:tcBorders>
          </w:tcPr>
          <w:p w14:paraId="0726AD6C" w14:textId="77777777" w:rsidR="00AC56BA" w:rsidRPr="004F53EF" w:rsidRDefault="00AC56BA">
            <w:pPr>
              <w:pStyle w:val="TableParagraph"/>
              <w:rPr>
                <w:rFonts w:asciiTheme="minorHAnsi" w:hAnsiTheme="minorHAnsi" w:cstheme="minorHAnsi"/>
                <w:sz w:val="18"/>
              </w:rPr>
            </w:pPr>
          </w:p>
        </w:tc>
        <w:tc>
          <w:tcPr>
            <w:tcW w:w="2252" w:type="dxa"/>
            <w:tcBorders>
              <w:bottom w:val="single" w:sz="2" w:space="0" w:color="9D9D9C"/>
            </w:tcBorders>
          </w:tcPr>
          <w:p w14:paraId="71D7BC15" w14:textId="77777777" w:rsidR="00AC56BA" w:rsidRPr="004F53EF" w:rsidRDefault="00AC56BA">
            <w:pPr>
              <w:pStyle w:val="TableParagraph"/>
              <w:rPr>
                <w:rFonts w:asciiTheme="minorHAnsi" w:hAnsiTheme="minorHAnsi" w:cstheme="minorHAnsi"/>
                <w:sz w:val="18"/>
              </w:rPr>
            </w:pPr>
          </w:p>
        </w:tc>
      </w:tr>
      <w:tr w:rsidR="00DB11C0" w:rsidRPr="004F53EF" w14:paraId="114B255E" w14:textId="77777777" w:rsidTr="009F08DF">
        <w:tc>
          <w:tcPr>
            <w:tcW w:w="2814" w:type="dxa"/>
            <w:tcBorders>
              <w:top w:val="single" w:sz="2" w:space="0" w:color="9D9D9C"/>
              <w:bottom w:val="single" w:sz="2" w:space="0" w:color="9D9D9C"/>
            </w:tcBorders>
          </w:tcPr>
          <w:p w14:paraId="3FF65E4D" w14:textId="77777777" w:rsidR="00AC56BA" w:rsidRPr="004F53EF" w:rsidRDefault="00DB11C0">
            <w:pPr>
              <w:pStyle w:val="TableParagraph"/>
              <w:spacing w:line="243" w:lineRule="exact"/>
              <w:ind w:left="71"/>
              <w:rPr>
                <w:rFonts w:asciiTheme="minorHAnsi" w:hAnsiTheme="minorHAnsi" w:cstheme="minorHAnsi"/>
                <w:b/>
                <w:sz w:val="20"/>
              </w:rPr>
            </w:pPr>
            <w:r w:rsidRPr="004F53EF">
              <w:rPr>
                <w:rFonts w:asciiTheme="minorHAnsi" w:hAnsiTheme="minorHAnsi" w:cstheme="minorHAnsi"/>
                <w:b/>
                <w:sz w:val="20"/>
              </w:rPr>
              <w:t>Numeris užsakymams</w:t>
            </w:r>
          </w:p>
        </w:tc>
        <w:tc>
          <w:tcPr>
            <w:tcW w:w="2553" w:type="dxa"/>
            <w:tcBorders>
              <w:top w:val="single" w:sz="2" w:space="0" w:color="9D9D9C"/>
              <w:bottom w:val="single" w:sz="2" w:space="0" w:color="9D9D9C"/>
            </w:tcBorders>
          </w:tcPr>
          <w:p w14:paraId="698C871D" w14:textId="77777777" w:rsidR="00AC56BA" w:rsidRPr="004F53EF" w:rsidRDefault="00DB11C0">
            <w:pPr>
              <w:pStyle w:val="TableParagraph"/>
              <w:spacing w:before="119" w:line="197" w:lineRule="exact"/>
              <w:ind w:left="931" w:right="621"/>
              <w:jc w:val="center"/>
              <w:rPr>
                <w:rFonts w:asciiTheme="minorHAnsi" w:hAnsiTheme="minorHAnsi" w:cstheme="minorHAnsi"/>
                <w:sz w:val="20"/>
              </w:rPr>
            </w:pPr>
            <w:r w:rsidRPr="004F53EF">
              <w:rPr>
                <w:rFonts w:asciiTheme="minorHAnsi" w:hAnsiTheme="minorHAnsi" w:cstheme="minorHAnsi"/>
                <w:sz w:val="20"/>
              </w:rPr>
              <w:t>1000</w:t>
            </w:r>
          </w:p>
        </w:tc>
        <w:tc>
          <w:tcPr>
            <w:tcW w:w="2261" w:type="dxa"/>
            <w:tcBorders>
              <w:top w:val="single" w:sz="2" w:space="0" w:color="9D9D9C"/>
              <w:bottom w:val="single" w:sz="2" w:space="0" w:color="9D9D9C"/>
            </w:tcBorders>
          </w:tcPr>
          <w:p w14:paraId="4F2846E4" w14:textId="77777777" w:rsidR="00AC56BA" w:rsidRPr="004F53EF" w:rsidRDefault="00DB11C0">
            <w:pPr>
              <w:pStyle w:val="TableParagraph"/>
              <w:spacing w:before="119" w:line="197" w:lineRule="exact"/>
              <w:ind w:left="621" w:right="639"/>
              <w:jc w:val="center"/>
              <w:rPr>
                <w:rFonts w:asciiTheme="minorHAnsi" w:hAnsiTheme="minorHAnsi" w:cstheme="minorHAnsi"/>
                <w:sz w:val="20"/>
              </w:rPr>
            </w:pPr>
            <w:r w:rsidRPr="004F53EF">
              <w:rPr>
                <w:rFonts w:asciiTheme="minorHAnsi" w:hAnsiTheme="minorHAnsi" w:cstheme="minorHAnsi"/>
                <w:sz w:val="20"/>
              </w:rPr>
              <w:t>1001</w:t>
            </w:r>
          </w:p>
        </w:tc>
        <w:tc>
          <w:tcPr>
            <w:tcW w:w="2252" w:type="dxa"/>
            <w:tcBorders>
              <w:top w:val="single" w:sz="2" w:space="0" w:color="9D9D9C"/>
              <w:bottom w:val="single" w:sz="2" w:space="0" w:color="9D9D9C"/>
            </w:tcBorders>
          </w:tcPr>
          <w:p w14:paraId="57346D1F" w14:textId="77777777" w:rsidR="00AC56BA" w:rsidRPr="004F53EF" w:rsidRDefault="00DB11C0">
            <w:pPr>
              <w:pStyle w:val="TableParagraph"/>
              <w:spacing w:before="119" w:line="197" w:lineRule="exact"/>
              <w:ind w:left="642" w:right="685"/>
              <w:jc w:val="center"/>
              <w:rPr>
                <w:rFonts w:asciiTheme="minorHAnsi" w:hAnsiTheme="minorHAnsi" w:cstheme="minorHAnsi"/>
                <w:sz w:val="20"/>
              </w:rPr>
            </w:pPr>
            <w:r w:rsidRPr="004F53EF">
              <w:rPr>
                <w:rFonts w:asciiTheme="minorHAnsi" w:hAnsiTheme="minorHAnsi" w:cstheme="minorHAnsi"/>
                <w:sz w:val="20"/>
              </w:rPr>
              <w:t>1002</w:t>
            </w:r>
          </w:p>
        </w:tc>
      </w:tr>
      <w:tr w:rsidR="00DB11C0" w:rsidRPr="004F53EF" w14:paraId="0FF49F85" w14:textId="77777777" w:rsidTr="009F08DF">
        <w:tc>
          <w:tcPr>
            <w:tcW w:w="2814" w:type="dxa"/>
            <w:tcBorders>
              <w:top w:val="single" w:sz="2" w:space="0" w:color="9D9D9C"/>
              <w:bottom w:val="single" w:sz="4" w:space="0" w:color="808080" w:themeColor="background1" w:themeShade="80"/>
            </w:tcBorders>
          </w:tcPr>
          <w:p w14:paraId="0AE5383B" w14:textId="77777777" w:rsidR="00AC56BA" w:rsidRPr="004F53EF" w:rsidRDefault="00DB11C0" w:rsidP="009F08DF">
            <w:pPr>
              <w:pStyle w:val="TableParagraph"/>
              <w:spacing w:line="243" w:lineRule="exact"/>
              <w:ind w:left="71"/>
              <w:rPr>
                <w:rFonts w:asciiTheme="minorHAnsi" w:hAnsiTheme="minorHAnsi" w:cstheme="minorHAnsi"/>
                <w:b/>
                <w:sz w:val="20"/>
              </w:rPr>
            </w:pPr>
            <w:r w:rsidRPr="004F53EF">
              <w:rPr>
                <w:rFonts w:asciiTheme="minorHAnsi" w:hAnsiTheme="minorHAnsi" w:cstheme="minorHAnsi"/>
                <w:b/>
                <w:sz w:val="20"/>
              </w:rPr>
              <w:t>Versija</w:t>
            </w:r>
          </w:p>
        </w:tc>
        <w:tc>
          <w:tcPr>
            <w:tcW w:w="2553" w:type="dxa"/>
            <w:tcBorders>
              <w:top w:val="single" w:sz="2" w:space="0" w:color="9D9D9C"/>
              <w:bottom w:val="single" w:sz="4" w:space="0" w:color="808080" w:themeColor="background1" w:themeShade="80"/>
            </w:tcBorders>
          </w:tcPr>
          <w:p w14:paraId="16AAE1F0" w14:textId="77777777" w:rsidR="00AC56BA" w:rsidRPr="004F53EF" w:rsidRDefault="00DB11C0" w:rsidP="009F08DF">
            <w:pPr>
              <w:pStyle w:val="TableParagraph"/>
              <w:spacing w:line="231" w:lineRule="exact"/>
              <w:ind w:left="933" w:right="620"/>
              <w:jc w:val="center"/>
              <w:rPr>
                <w:rFonts w:asciiTheme="minorHAnsi" w:hAnsiTheme="minorHAnsi" w:cstheme="minorHAnsi"/>
                <w:sz w:val="20"/>
              </w:rPr>
            </w:pPr>
            <w:r w:rsidRPr="004F53EF">
              <w:rPr>
                <w:rFonts w:asciiTheme="minorHAnsi" w:hAnsiTheme="minorHAnsi" w:cstheme="minorHAnsi"/>
                <w:sz w:val="20"/>
              </w:rPr>
              <w:t>nesterili</w:t>
            </w:r>
          </w:p>
        </w:tc>
        <w:tc>
          <w:tcPr>
            <w:tcW w:w="2261" w:type="dxa"/>
            <w:tcBorders>
              <w:top w:val="single" w:sz="2" w:space="0" w:color="9D9D9C"/>
              <w:bottom w:val="single" w:sz="4" w:space="0" w:color="808080" w:themeColor="background1" w:themeShade="80"/>
            </w:tcBorders>
          </w:tcPr>
          <w:p w14:paraId="34AA7800" w14:textId="77777777" w:rsidR="00AC56BA" w:rsidRPr="004F53EF" w:rsidRDefault="00DB11C0" w:rsidP="009F08DF">
            <w:pPr>
              <w:pStyle w:val="TableParagraph"/>
              <w:spacing w:line="231" w:lineRule="exact"/>
              <w:ind w:left="621" w:right="639"/>
              <w:jc w:val="center"/>
              <w:rPr>
                <w:rFonts w:asciiTheme="minorHAnsi" w:hAnsiTheme="minorHAnsi" w:cstheme="minorHAnsi"/>
                <w:sz w:val="20"/>
              </w:rPr>
            </w:pPr>
            <w:r w:rsidRPr="004F53EF">
              <w:rPr>
                <w:rFonts w:asciiTheme="minorHAnsi" w:hAnsiTheme="minorHAnsi" w:cstheme="minorHAnsi"/>
                <w:sz w:val="20"/>
              </w:rPr>
              <w:t>sterili</w:t>
            </w:r>
          </w:p>
        </w:tc>
        <w:tc>
          <w:tcPr>
            <w:tcW w:w="2252" w:type="dxa"/>
            <w:tcBorders>
              <w:top w:val="single" w:sz="2" w:space="0" w:color="9D9D9C"/>
              <w:bottom w:val="single" w:sz="4" w:space="0" w:color="808080" w:themeColor="background1" w:themeShade="80"/>
            </w:tcBorders>
          </w:tcPr>
          <w:p w14:paraId="0ACA5A3D" w14:textId="77777777" w:rsidR="00AC56BA" w:rsidRPr="004F53EF" w:rsidRDefault="00DB11C0" w:rsidP="009F08DF">
            <w:pPr>
              <w:pStyle w:val="TableParagraph"/>
              <w:spacing w:line="231" w:lineRule="exact"/>
              <w:ind w:left="642" w:right="687"/>
              <w:jc w:val="center"/>
              <w:rPr>
                <w:rFonts w:asciiTheme="minorHAnsi" w:hAnsiTheme="minorHAnsi" w:cstheme="minorHAnsi"/>
                <w:sz w:val="20"/>
              </w:rPr>
            </w:pPr>
            <w:r w:rsidRPr="004F53EF">
              <w:rPr>
                <w:rFonts w:asciiTheme="minorHAnsi" w:hAnsiTheme="minorHAnsi" w:cstheme="minorHAnsi"/>
                <w:sz w:val="20"/>
              </w:rPr>
              <w:t>nesterili</w:t>
            </w:r>
          </w:p>
        </w:tc>
      </w:tr>
      <w:tr w:rsidR="00DB11C0" w:rsidRPr="004F53EF" w14:paraId="3C416597" w14:textId="77777777" w:rsidTr="009F08DF">
        <w:tc>
          <w:tcPr>
            <w:tcW w:w="2814" w:type="dxa"/>
            <w:tcBorders>
              <w:top w:val="single" w:sz="4" w:space="0" w:color="808080" w:themeColor="background1" w:themeShade="80"/>
            </w:tcBorders>
          </w:tcPr>
          <w:p w14:paraId="36985E20" w14:textId="77777777" w:rsidR="00AC56BA" w:rsidRPr="004F53EF" w:rsidRDefault="00DB11C0">
            <w:pPr>
              <w:pStyle w:val="TableParagraph"/>
              <w:spacing w:line="214" w:lineRule="exact"/>
              <w:ind w:left="71"/>
              <w:rPr>
                <w:rFonts w:asciiTheme="minorHAnsi" w:hAnsiTheme="minorHAnsi" w:cstheme="minorHAnsi"/>
                <w:b/>
                <w:sz w:val="20"/>
              </w:rPr>
            </w:pPr>
            <w:r w:rsidRPr="004F53EF">
              <w:rPr>
                <w:rFonts w:asciiTheme="minorHAnsi" w:hAnsiTheme="minorHAnsi" w:cstheme="minorHAnsi"/>
                <w:b/>
                <w:sz w:val="20"/>
              </w:rPr>
              <w:t>Spalva</w:t>
            </w:r>
          </w:p>
        </w:tc>
        <w:tc>
          <w:tcPr>
            <w:tcW w:w="2553" w:type="dxa"/>
            <w:tcBorders>
              <w:top w:val="single" w:sz="4" w:space="0" w:color="808080" w:themeColor="background1" w:themeShade="80"/>
            </w:tcBorders>
          </w:tcPr>
          <w:p w14:paraId="0E5FBCEE" w14:textId="77777777" w:rsidR="00AC56BA" w:rsidRPr="004F53EF" w:rsidRDefault="00DB11C0">
            <w:pPr>
              <w:pStyle w:val="TableParagraph"/>
              <w:spacing w:before="89" w:line="230" w:lineRule="exact"/>
              <w:ind w:left="933" w:right="621"/>
              <w:jc w:val="center"/>
              <w:rPr>
                <w:rFonts w:asciiTheme="minorHAnsi" w:hAnsiTheme="minorHAnsi" w:cstheme="minorHAnsi"/>
                <w:sz w:val="20"/>
              </w:rPr>
            </w:pPr>
            <w:r w:rsidRPr="004F53EF">
              <w:rPr>
                <w:rFonts w:asciiTheme="minorHAnsi" w:hAnsiTheme="minorHAnsi" w:cstheme="minorHAnsi"/>
                <w:sz w:val="20"/>
              </w:rPr>
              <w:t>skaidri</w:t>
            </w:r>
          </w:p>
        </w:tc>
        <w:tc>
          <w:tcPr>
            <w:tcW w:w="2261" w:type="dxa"/>
            <w:tcBorders>
              <w:top w:val="single" w:sz="4" w:space="0" w:color="808080" w:themeColor="background1" w:themeShade="80"/>
            </w:tcBorders>
          </w:tcPr>
          <w:p w14:paraId="09DFBEFF" w14:textId="77777777" w:rsidR="00AC56BA" w:rsidRPr="004F53EF" w:rsidRDefault="00DB11C0">
            <w:pPr>
              <w:pStyle w:val="TableParagraph"/>
              <w:spacing w:before="89" w:line="230" w:lineRule="exact"/>
              <w:ind w:left="624" w:right="639"/>
              <w:jc w:val="center"/>
              <w:rPr>
                <w:rFonts w:asciiTheme="minorHAnsi" w:hAnsiTheme="minorHAnsi" w:cstheme="minorHAnsi"/>
                <w:sz w:val="20"/>
              </w:rPr>
            </w:pPr>
            <w:r w:rsidRPr="004F53EF">
              <w:rPr>
                <w:rFonts w:asciiTheme="minorHAnsi" w:hAnsiTheme="minorHAnsi" w:cstheme="minorHAnsi"/>
                <w:sz w:val="20"/>
              </w:rPr>
              <w:t>skaidri</w:t>
            </w:r>
          </w:p>
        </w:tc>
        <w:tc>
          <w:tcPr>
            <w:tcW w:w="2252" w:type="dxa"/>
            <w:tcBorders>
              <w:top w:val="single" w:sz="4" w:space="0" w:color="808080" w:themeColor="background1" w:themeShade="80"/>
            </w:tcBorders>
          </w:tcPr>
          <w:p w14:paraId="67AEE984" w14:textId="77777777" w:rsidR="00AC56BA" w:rsidRPr="004F53EF" w:rsidRDefault="00DB11C0">
            <w:pPr>
              <w:pStyle w:val="TableParagraph"/>
              <w:spacing w:before="89" w:line="230" w:lineRule="exact"/>
              <w:ind w:left="642" w:right="687"/>
              <w:jc w:val="center"/>
              <w:rPr>
                <w:rFonts w:asciiTheme="minorHAnsi" w:hAnsiTheme="minorHAnsi" w:cstheme="minorHAnsi"/>
                <w:sz w:val="20"/>
              </w:rPr>
            </w:pPr>
            <w:r w:rsidRPr="004F53EF">
              <w:rPr>
                <w:rFonts w:asciiTheme="minorHAnsi" w:hAnsiTheme="minorHAnsi" w:cstheme="minorHAnsi"/>
                <w:sz w:val="20"/>
              </w:rPr>
              <w:t>geltona*</w:t>
            </w:r>
          </w:p>
        </w:tc>
      </w:tr>
      <w:tr w:rsidR="00DB11C0" w:rsidRPr="004F53EF" w14:paraId="7AEEFD7B" w14:textId="77777777" w:rsidTr="009F08DF">
        <w:tc>
          <w:tcPr>
            <w:tcW w:w="2814" w:type="dxa"/>
            <w:tcBorders>
              <w:bottom w:val="single" w:sz="2" w:space="0" w:color="9D9D9C"/>
            </w:tcBorders>
          </w:tcPr>
          <w:p w14:paraId="0B34B1BC" w14:textId="77777777" w:rsidR="00AC56BA" w:rsidRDefault="00DB11C0">
            <w:pPr>
              <w:pStyle w:val="TableParagraph"/>
              <w:spacing w:line="213" w:lineRule="exact"/>
              <w:ind w:left="71"/>
              <w:rPr>
                <w:rFonts w:asciiTheme="minorHAnsi" w:hAnsiTheme="minorHAnsi" w:cstheme="minorHAnsi"/>
                <w:b/>
                <w:sz w:val="20"/>
              </w:rPr>
            </w:pPr>
            <w:r w:rsidRPr="004F53EF">
              <w:rPr>
                <w:rFonts w:asciiTheme="minorHAnsi" w:hAnsiTheme="minorHAnsi" w:cstheme="minorHAnsi"/>
                <w:b/>
                <w:sz w:val="20"/>
              </w:rPr>
              <w:t>Pakuočių skaičius (dėžėje)</w:t>
            </w:r>
          </w:p>
          <w:p w14:paraId="33E31644" w14:textId="4A6B2344" w:rsidR="009F08DF" w:rsidRPr="004F53EF" w:rsidRDefault="009F08DF">
            <w:pPr>
              <w:pStyle w:val="TableParagraph"/>
              <w:spacing w:line="213" w:lineRule="exact"/>
              <w:ind w:left="71"/>
              <w:rPr>
                <w:rFonts w:asciiTheme="minorHAnsi" w:hAnsiTheme="minorHAnsi" w:cstheme="minorHAnsi"/>
                <w:b/>
                <w:sz w:val="20"/>
              </w:rPr>
            </w:pPr>
          </w:p>
        </w:tc>
        <w:tc>
          <w:tcPr>
            <w:tcW w:w="2553" w:type="dxa"/>
            <w:tcBorders>
              <w:bottom w:val="single" w:sz="2" w:space="0" w:color="9D9D9C"/>
            </w:tcBorders>
          </w:tcPr>
          <w:p w14:paraId="29DA0253" w14:textId="77777777" w:rsidR="00AC56BA" w:rsidRPr="004F53EF" w:rsidRDefault="00DB11C0">
            <w:pPr>
              <w:pStyle w:val="TableParagraph"/>
              <w:spacing w:before="88" w:line="197" w:lineRule="exact"/>
              <w:ind w:left="315"/>
              <w:jc w:val="center"/>
              <w:rPr>
                <w:rFonts w:asciiTheme="minorHAnsi" w:hAnsiTheme="minorHAnsi" w:cstheme="minorHAnsi"/>
                <w:sz w:val="20"/>
              </w:rPr>
            </w:pPr>
            <w:r w:rsidRPr="004F53EF">
              <w:rPr>
                <w:rFonts w:asciiTheme="minorHAnsi" w:hAnsiTheme="minorHAnsi" w:cstheme="minorHAnsi"/>
                <w:sz w:val="20"/>
              </w:rPr>
              <w:t>5</w:t>
            </w:r>
          </w:p>
        </w:tc>
        <w:tc>
          <w:tcPr>
            <w:tcW w:w="2261" w:type="dxa"/>
            <w:tcBorders>
              <w:bottom w:val="single" w:sz="2" w:space="0" w:color="9D9D9C"/>
            </w:tcBorders>
          </w:tcPr>
          <w:p w14:paraId="2B97F8E7" w14:textId="77777777" w:rsidR="00AC56BA" w:rsidRPr="004F53EF" w:rsidRDefault="00DB11C0">
            <w:pPr>
              <w:pStyle w:val="TableParagraph"/>
              <w:spacing w:before="88" w:line="197" w:lineRule="exact"/>
              <w:ind w:right="13"/>
              <w:jc w:val="center"/>
              <w:rPr>
                <w:rFonts w:asciiTheme="minorHAnsi" w:hAnsiTheme="minorHAnsi" w:cstheme="minorHAnsi"/>
                <w:sz w:val="20"/>
              </w:rPr>
            </w:pPr>
            <w:r w:rsidRPr="004F53EF">
              <w:rPr>
                <w:rFonts w:asciiTheme="minorHAnsi" w:hAnsiTheme="minorHAnsi" w:cstheme="minorHAnsi"/>
                <w:sz w:val="20"/>
              </w:rPr>
              <w:t>3</w:t>
            </w:r>
          </w:p>
        </w:tc>
        <w:tc>
          <w:tcPr>
            <w:tcW w:w="2252" w:type="dxa"/>
            <w:tcBorders>
              <w:bottom w:val="single" w:sz="2" w:space="0" w:color="9D9D9C"/>
            </w:tcBorders>
          </w:tcPr>
          <w:p w14:paraId="00348C17" w14:textId="77777777" w:rsidR="00AC56BA" w:rsidRPr="004F53EF" w:rsidRDefault="00DB11C0">
            <w:pPr>
              <w:pStyle w:val="TableParagraph"/>
              <w:spacing w:before="88" w:line="197" w:lineRule="exact"/>
              <w:ind w:right="43"/>
              <w:jc w:val="center"/>
              <w:rPr>
                <w:rFonts w:asciiTheme="minorHAnsi" w:hAnsiTheme="minorHAnsi" w:cstheme="minorHAnsi"/>
                <w:sz w:val="20"/>
              </w:rPr>
            </w:pPr>
            <w:r w:rsidRPr="004F53EF">
              <w:rPr>
                <w:rFonts w:asciiTheme="minorHAnsi" w:hAnsiTheme="minorHAnsi" w:cstheme="minorHAnsi"/>
                <w:sz w:val="20"/>
              </w:rPr>
              <w:t>5</w:t>
            </w:r>
          </w:p>
        </w:tc>
      </w:tr>
      <w:tr w:rsidR="00DB11C0" w:rsidRPr="004F53EF" w14:paraId="78B02032" w14:textId="77777777">
        <w:trPr>
          <w:trHeight w:val="479"/>
        </w:trPr>
        <w:tc>
          <w:tcPr>
            <w:tcW w:w="2814" w:type="dxa"/>
            <w:tcBorders>
              <w:top w:val="single" w:sz="2" w:space="0" w:color="9D9D9C"/>
            </w:tcBorders>
          </w:tcPr>
          <w:p w14:paraId="3D7F618E" w14:textId="77777777" w:rsidR="00AC56BA" w:rsidRPr="004F53EF" w:rsidRDefault="00DB11C0">
            <w:pPr>
              <w:pStyle w:val="TableParagraph"/>
              <w:spacing w:before="73"/>
              <w:ind w:left="71"/>
              <w:rPr>
                <w:rFonts w:asciiTheme="minorHAnsi" w:hAnsiTheme="minorHAnsi" w:cstheme="minorHAnsi"/>
                <w:sz w:val="20"/>
              </w:rPr>
            </w:pPr>
            <w:r w:rsidRPr="004F53EF">
              <w:rPr>
                <w:rFonts w:asciiTheme="minorHAnsi" w:hAnsiTheme="minorHAnsi" w:cstheme="minorHAnsi"/>
                <w:sz w:val="20"/>
              </w:rPr>
              <w:t>* mikrobiologiniam naudojimui</w:t>
            </w:r>
          </w:p>
        </w:tc>
        <w:tc>
          <w:tcPr>
            <w:tcW w:w="2553" w:type="dxa"/>
            <w:tcBorders>
              <w:top w:val="single" w:sz="2" w:space="0" w:color="9D9D9C"/>
            </w:tcBorders>
          </w:tcPr>
          <w:p w14:paraId="5ACE4ED7" w14:textId="77777777" w:rsidR="00AC56BA" w:rsidRPr="004F53EF" w:rsidRDefault="00AC56BA">
            <w:pPr>
              <w:pStyle w:val="TableParagraph"/>
              <w:rPr>
                <w:rFonts w:asciiTheme="minorHAnsi" w:hAnsiTheme="minorHAnsi" w:cstheme="minorHAnsi"/>
                <w:sz w:val="18"/>
              </w:rPr>
            </w:pPr>
          </w:p>
        </w:tc>
        <w:tc>
          <w:tcPr>
            <w:tcW w:w="4513" w:type="dxa"/>
            <w:gridSpan w:val="2"/>
            <w:tcBorders>
              <w:top w:val="single" w:sz="2" w:space="0" w:color="9D9D9C"/>
            </w:tcBorders>
          </w:tcPr>
          <w:p w14:paraId="37B3682C" w14:textId="77777777" w:rsidR="00AC56BA" w:rsidRPr="004F53EF" w:rsidRDefault="00AC56BA">
            <w:pPr>
              <w:pStyle w:val="TableParagraph"/>
              <w:rPr>
                <w:rFonts w:asciiTheme="minorHAnsi" w:hAnsiTheme="minorHAnsi" w:cstheme="minorHAnsi"/>
                <w:sz w:val="18"/>
              </w:rPr>
            </w:pPr>
          </w:p>
        </w:tc>
      </w:tr>
      <w:tr w:rsidR="00DB11C0" w:rsidRPr="004F53EF" w14:paraId="2077B0C4" w14:textId="77777777">
        <w:trPr>
          <w:trHeight w:val="641"/>
        </w:trPr>
        <w:tc>
          <w:tcPr>
            <w:tcW w:w="2814" w:type="dxa"/>
            <w:tcBorders>
              <w:bottom w:val="single" w:sz="2" w:space="0" w:color="9D9D9C"/>
            </w:tcBorders>
          </w:tcPr>
          <w:p w14:paraId="17D0118E" w14:textId="77777777" w:rsidR="00AC56BA" w:rsidRPr="004F53EF" w:rsidRDefault="00DB11C0">
            <w:pPr>
              <w:pStyle w:val="TableParagraph"/>
              <w:spacing w:before="130"/>
              <w:ind w:left="71"/>
              <w:rPr>
                <w:rFonts w:asciiTheme="minorHAnsi" w:hAnsiTheme="minorHAnsi" w:cstheme="minorHAnsi"/>
                <w:b/>
                <w:sz w:val="28"/>
              </w:rPr>
            </w:pPr>
            <w:bookmarkStart w:id="2" w:name="Material_Properties"/>
            <w:bookmarkEnd w:id="2"/>
            <w:r w:rsidRPr="004F53EF">
              <w:rPr>
                <w:rFonts w:asciiTheme="minorHAnsi" w:hAnsiTheme="minorHAnsi" w:cstheme="minorHAnsi"/>
                <w:b/>
                <w:sz w:val="28"/>
              </w:rPr>
              <w:t>Medžiagos savybės</w:t>
            </w:r>
          </w:p>
        </w:tc>
        <w:tc>
          <w:tcPr>
            <w:tcW w:w="2553" w:type="dxa"/>
            <w:tcBorders>
              <w:bottom w:val="single" w:sz="2" w:space="0" w:color="9D9D9C"/>
            </w:tcBorders>
          </w:tcPr>
          <w:p w14:paraId="243E43F0" w14:textId="77777777" w:rsidR="00AC56BA" w:rsidRPr="004F53EF" w:rsidRDefault="00AC56BA">
            <w:pPr>
              <w:pStyle w:val="TableParagraph"/>
              <w:rPr>
                <w:rFonts w:asciiTheme="minorHAnsi" w:hAnsiTheme="minorHAnsi" w:cstheme="minorHAnsi"/>
                <w:sz w:val="18"/>
              </w:rPr>
            </w:pPr>
          </w:p>
        </w:tc>
        <w:tc>
          <w:tcPr>
            <w:tcW w:w="4513" w:type="dxa"/>
            <w:gridSpan w:val="2"/>
            <w:tcBorders>
              <w:bottom w:val="single" w:sz="2" w:space="0" w:color="9D9D9C"/>
            </w:tcBorders>
          </w:tcPr>
          <w:p w14:paraId="03C10F61" w14:textId="77777777" w:rsidR="00AC56BA" w:rsidRPr="004F53EF" w:rsidRDefault="00AC56BA">
            <w:pPr>
              <w:pStyle w:val="TableParagraph"/>
              <w:rPr>
                <w:rFonts w:asciiTheme="minorHAnsi" w:hAnsiTheme="minorHAnsi" w:cstheme="minorHAnsi"/>
                <w:sz w:val="18"/>
              </w:rPr>
            </w:pPr>
          </w:p>
        </w:tc>
      </w:tr>
      <w:tr w:rsidR="00DB11C0" w:rsidRPr="004F53EF" w14:paraId="20E92B45" w14:textId="77777777">
        <w:trPr>
          <w:trHeight w:val="335"/>
        </w:trPr>
        <w:tc>
          <w:tcPr>
            <w:tcW w:w="2814" w:type="dxa"/>
            <w:tcBorders>
              <w:top w:val="single" w:sz="2" w:space="0" w:color="9D9D9C"/>
              <w:bottom w:val="single" w:sz="2" w:space="0" w:color="9D9D9C"/>
            </w:tcBorders>
          </w:tcPr>
          <w:p w14:paraId="2AC50F58" w14:textId="77777777" w:rsidR="00AC56BA" w:rsidRPr="004F53EF" w:rsidRDefault="00DB11C0">
            <w:pPr>
              <w:pStyle w:val="TableParagraph"/>
              <w:spacing w:line="243" w:lineRule="exact"/>
              <w:ind w:left="71"/>
              <w:rPr>
                <w:rFonts w:asciiTheme="minorHAnsi" w:hAnsiTheme="minorHAnsi" w:cstheme="minorHAnsi"/>
                <w:b/>
                <w:sz w:val="20"/>
              </w:rPr>
            </w:pPr>
            <w:r w:rsidRPr="004F53EF">
              <w:rPr>
                <w:rFonts w:asciiTheme="minorHAnsi" w:hAnsiTheme="minorHAnsi" w:cstheme="minorHAnsi"/>
                <w:b/>
                <w:sz w:val="20"/>
              </w:rPr>
              <w:t>Medžiaga</w:t>
            </w:r>
          </w:p>
        </w:tc>
        <w:tc>
          <w:tcPr>
            <w:tcW w:w="2553" w:type="dxa"/>
            <w:tcBorders>
              <w:top w:val="single" w:sz="2" w:space="0" w:color="9D9D9C"/>
              <w:bottom w:val="single" w:sz="2" w:space="0" w:color="9D9D9C"/>
            </w:tcBorders>
          </w:tcPr>
          <w:p w14:paraId="64EA6906" w14:textId="77777777" w:rsidR="00AC56BA" w:rsidRPr="004F53EF" w:rsidRDefault="00AC56BA">
            <w:pPr>
              <w:pStyle w:val="TableParagraph"/>
              <w:rPr>
                <w:rFonts w:asciiTheme="minorHAnsi" w:hAnsiTheme="minorHAnsi" w:cstheme="minorHAnsi"/>
                <w:sz w:val="18"/>
              </w:rPr>
            </w:pPr>
          </w:p>
        </w:tc>
        <w:tc>
          <w:tcPr>
            <w:tcW w:w="4513" w:type="dxa"/>
            <w:gridSpan w:val="2"/>
            <w:tcBorders>
              <w:top w:val="single" w:sz="2" w:space="0" w:color="9D9D9C"/>
              <w:bottom w:val="single" w:sz="2" w:space="0" w:color="9D9D9C"/>
            </w:tcBorders>
          </w:tcPr>
          <w:p w14:paraId="0FCC0504" w14:textId="77777777" w:rsidR="00AC56BA" w:rsidRPr="004F53EF" w:rsidRDefault="00DB11C0" w:rsidP="00131749">
            <w:pPr>
              <w:pStyle w:val="TableParagraph"/>
              <w:spacing w:line="243" w:lineRule="exact"/>
              <w:ind w:left="637"/>
              <w:rPr>
                <w:rFonts w:asciiTheme="minorHAnsi" w:hAnsiTheme="minorHAnsi" w:cstheme="minorHAnsi"/>
                <w:sz w:val="20"/>
              </w:rPr>
            </w:pPr>
            <w:r w:rsidRPr="004F53EF">
              <w:rPr>
                <w:rFonts w:asciiTheme="minorHAnsi" w:hAnsiTheme="minorHAnsi" w:cstheme="minorHAnsi"/>
                <w:sz w:val="20"/>
              </w:rPr>
              <w:t>Specialios sudėties polietilenas</w:t>
            </w:r>
          </w:p>
        </w:tc>
      </w:tr>
      <w:tr w:rsidR="00DB11C0" w:rsidRPr="004F53EF" w14:paraId="6A463FD5" w14:textId="77777777">
        <w:trPr>
          <w:trHeight w:val="333"/>
        </w:trPr>
        <w:tc>
          <w:tcPr>
            <w:tcW w:w="2814" w:type="dxa"/>
            <w:tcBorders>
              <w:top w:val="single" w:sz="2" w:space="0" w:color="9D9D9C"/>
              <w:bottom w:val="single" w:sz="2" w:space="0" w:color="9D9D9C"/>
            </w:tcBorders>
          </w:tcPr>
          <w:p w14:paraId="2C2DAE1D" w14:textId="77777777" w:rsidR="00AC56BA" w:rsidRPr="004F53EF" w:rsidRDefault="00DB11C0">
            <w:pPr>
              <w:pStyle w:val="TableParagraph"/>
              <w:spacing w:line="243" w:lineRule="exact"/>
              <w:ind w:left="71"/>
              <w:rPr>
                <w:rFonts w:asciiTheme="minorHAnsi" w:hAnsiTheme="minorHAnsi" w:cstheme="minorHAnsi"/>
                <w:b/>
                <w:sz w:val="20"/>
              </w:rPr>
            </w:pPr>
            <w:r w:rsidRPr="004F53EF">
              <w:rPr>
                <w:rFonts w:asciiTheme="minorHAnsi" w:hAnsiTheme="minorHAnsi" w:cstheme="minorHAnsi"/>
                <w:b/>
                <w:sz w:val="20"/>
              </w:rPr>
              <w:t>Storis</w:t>
            </w:r>
          </w:p>
        </w:tc>
        <w:tc>
          <w:tcPr>
            <w:tcW w:w="2553" w:type="dxa"/>
            <w:tcBorders>
              <w:top w:val="single" w:sz="2" w:space="0" w:color="9D9D9C"/>
              <w:bottom w:val="single" w:sz="2" w:space="0" w:color="9D9D9C"/>
            </w:tcBorders>
          </w:tcPr>
          <w:p w14:paraId="6F7D6347" w14:textId="77777777" w:rsidR="00AC56BA" w:rsidRPr="004F53EF" w:rsidRDefault="00AC56BA">
            <w:pPr>
              <w:pStyle w:val="TableParagraph"/>
              <w:rPr>
                <w:rFonts w:asciiTheme="minorHAnsi" w:hAnsiTheme="minorHAnsi" w:cstheme="minorHAnsi"/>
                <w:sz w:val="18"/>
              </w:rPr>
            </w:pPr>
          </w:p>
        </w:tc>
        <w:tc>
          <w:tcPr>
            <w:tcW w:w="4513" w:type="dxa"/>
            <w:gridSpan w:val="2"/>
            <w:tcBorders>
              <w:top w:val="single" w:sz="2" w:space="0" w:color="9D9D9C"/>
              <w:bottom w:val="single" w:sz="2" w:space="0" w:color="9D9D9C"/>
            </w:tcBorders>
          </w:tcPr>
          <w:p w14:paraId="38568558" w14:textId="77777777" w:rsidR="00AC56BA" w:rsidRPr="004F53EF" w:rsidRDefault="00DB11C0" w:rsidP="00131749">
            <w:pPr>
              <w:pStyle w:val="TableParagraph"/>
              <w:spacing w:line="243" w:lineRule="exact"/>
              <w:ind w:left="637"/>
              <w:rPr>
                <w:rFonts w:asciiTheme="minorHAnsi" w:hAnsiTheme="minorHAnsi" w:cstheme="minorHAnsi"/>
                <w:sz w:val="20"/>
              </w:rPr>
            </w:pPr>
            <w:r w:rsidRPr="004F53EF">
              <w:rPr>
                <w:rFonts w:asciiTheme="minorHAnsi" w:hAnsiTheme="minorHAnsi" w:cstheme="minorHAnsi"/>
                <w:sz w:val="20"/>
              </w:rPr>
              <w:t>Maždaug 27 µm</w:t>
            </w:r>
          </w:p>
        </w:tc>
      </w:tr>
      <w:tr w:rsidR="00DB11C0" w:rsidRPr="004F53EF" w14:paraId="097EDDDC" w14:textId="77777777">
        <w:trPr>
          <w:trHeight w:val="335"/>
        </w:trPr>
        <w:tc>
          <w:tcPr>
            <w:tcW w:w="2814" w:type="dxa"/>
            <w:tcBorders>
              <w:top w:val="single" w:sz="2" w:space="0" w:color="9D9D9C"/>
              <w:bottom w:val="single" w:sz="2" w:space="0" w:color="9D9D9C"/>
            </w:tcBorders>
          </w:tcPr>
          <w:p w14:paraId="240BB76E" w14:textId="77777777" w:rsidR="00AC56BA" w:rsidRPr="004F53EF" w:rsidRDefault="00DB11C0">
            <w:pPr>
              <w:pStyle w:val="TableParagraph"/>
              <w:spacing w:before="1"/>
              <w:ind w:left="71"/>
              <w:rPr>
                <w:rFonts w:asciiTheme="minorHAnsi" w:hAnsiTheme="minorHAnsi" w:cstheme="minorHAnsi"/>
                <w:b/>
                <w:sz w:val="20"/>
              </w:rPr>
            </w:pPr>
            <w:r w:rsidRPr="004F53EF">
              <w:rPr>
                <w:rFonts w:asciiTheme="minorHAnsi" w:hAnsiTheme="minorHAnsi" w:cstheme="minorHAnsi"/>
                <w:b/>
                <w:sz w:val="20"/>
              </w:rPr>
              <w:t>Ilgis</w:t>
            </w:r>
          </w:p>
        </w:tc>
        <w:tc>
          <w:tcPr>
            <w:tcW w:w="2553" w:type="dxa"/>
            <w:tcBorders>
              <w:top w:val="single" w:sz="2" w:space="0" w:color="9D9D9C"/>
              <w:bottom w:val="single" w:sz="2" w:space="0" w:color="9D9D9C"/>
            </w:tcBorders>
          </w:tcPr>
          <w:p w14:paraId="7088C3C3" w14:textId="77777777" w:rsidR="00AC56BA" w:rsidRPr="004F53EF" w:rsidRDefault="00AC56BA">
            <w:pPr>
              <w:pStyle w:val="TableParagraph"/>
              <w:rPr>
                <w:rFonts w:asciiTheme="minorHAnsi" w:hAnsiTheme="minorHAnsi" w:cstheme="minorHAnsi"/>
                <w:sz w:val="18"/>
              </w:rPr>
            </w:pPr>
          </w:p>
        </w:tc>
        <w:tc>
          <w:tcPr>
            <w:tcW w:w="4513" w:type="dxa"/>
            <w:gridSpan w:val="2"/>
            <w:tcBorders>
              <w:top w:val="single" w:sz="2" w:space="0" w:color="9D9D9C"/>
              <w:bottom w:val="single" w:sz="2" w:space="0" w:color="9D9D9C"/>
            </w:tcBorders>
          </w:tcPr>
          <w:p w14:paraId="49CAF0A6" w14:textId="56E75C57" w:rsidR="00AC56BA" w:rsidRPr="004F53EF" w:rsidRDefault="00DB11C0" w:rsidP="00131749">
            <w:pPr>
              <w:pStyle w:val="TableParagraph"/>
              <w:spacing w:before="1"/>
              <w:ind w:left="637"/>
              <w:rPr>
                <w:rFonts w:asciiTheme="minorHAnsi" w:hAnsiTheme="minorHAnsi" w:cstheme="minorHAnsi"/>
                <w:sz w:val="20"/>
              </w:rPr>
            </w:pPr>
            <w:r w:rsidRPr="004F53EF">
              <w:rPr>
                <w:rFonts w:asciiTheme="minorHAnsi" w:hAnsiTheme="minorHAnsi" w:cstheme="minorHAnsi"/>
                <w:sz w:val="20"/>
              </w:rPr>
              <w:t xml:space="preserve">Kiekvienas vamzdinės plėvelės ritinys </w:t>
            </w:r>
            <w:r w:rsidR="00131749">
              <w:rPr>
                <w:rFonts w:asciiTheme="minorHAnsi" w:hAnsiTheme="minorHAnsi" w:cstheme="minorHAnsi"/>
                <w:sz w:val="20"/>
              </w:rPr>
              <w:t>~</w:t>
            </w:r>
            <w:r w:rsidRPr="004F53EF">
              <w:rPr>
                <w:rFonts w:asciiTheme="minorHAnsi" w:hAnsiTheme="minorHAnsi" w:cstheme="minorHAnsi"/>
                <w:sz w:val="20"/>
              </w:rPr>
              <w:t xml:space="preserve"> 32 m</w:t>
            </w:r>
          </w:p>
        </w:tc>
      </w:tr>
      <w:tr w:rsidR="00DB11C0" w:rsidRPr="004F53EF" w14:paraId="013C6165" w14:textId="77777777">
        <w:trPr>
          <w:trHeight w:val="335"/>
        </w:trPr>
        <w:tc>
          <w:tcPr>
            <w:tcW w:w="2814" w:type="dxa"/>
            <w:tcBorders>
              <w:top w:val="single" w:sz="2" w:space="0" w:color="9D9D9C"/>
              <w:bottom w:val="single" w:sz="2" w:space="0" w:color="9D9D9C"/>
            </w:tcBorders>
          </w:tcPr>
          <w:p w14:paraId="6311F452" w14:textId="77777777" w:rsidR="00AC56BA" w:rsidRPr="004F53EF" w:rsidRDefault="00DB11C0">
            <w:pPr>
              <w:pStyle w:val="TableParagraph"/>
              <w:spacing w:line="243" w:lineRule="exact"/>
              <w:ind w:left="71"/>
              <w:rPr>
                <w:rFonts w:asciiTheme="minorHAnsi" w:hAnsiTheme="minorHAnsi" w:cstheme="minorHAnsi"/>
                <w:b/>
                <w:sz w:val="20"/>
              </w:rPr>
            </w:pPr>
            <w:r w:rsidRPr="004F53EF">
              <w:rPr>
                <w:rFonts w:asciiTheme="minorHAnsi" w:hAnsiTheme="minorHAnsi" w:cstheme="minorHAnsi"/>
                <w:b/>
                <w:sz w:val="20"/>
              </w:rPr>
              <w:t>Plotis</w:t>
            </w:r>
          </w:p>
        </w:tc>
        <w:tc>
          <w:tcPr>
            <w:tcW w:w="2553" w:type="dxa"/>
            <w:tcBorders>
              <w:top w:val="single" w:sz="2" w:space="0" w:color="9D9D9C"/>
              <w:bottom w:val="single" w:sz="2" w:space="0" w:color="9D9D9C"/>
            </w:tcBorders>
          </w:tcPr>
          <w:p w14:paraId="42D6DEDB" w14:textId="77777777" w:rsidR="00AC56BA" w:rsidRPr="004F53EF" w:rsidRDefault="00AC56BA">
            <w:pPr>
              <w:pStyle w:val="TableParagraph"/>
              <w:rPr>
                <w:rFonts w:asciiTheme="minorHAnsi" w:hAnsiTheme="minorHAnsi" w:cstheme="minorHAnsi"/>
                <w:sz w:val="18"/>
              </w:rPr>
            </w:pPr>
          </w:p>
        </w:tc>
        <w:tc>
          <w:tcPr>
            <w:tcW w:w="4513" w:type="dxa"/>
            <w:gridSpan w:val="2"/>
            <w:tcBorders>
              <w:top w:val="single" w:sz="2" w:space="0" w:color="9D9D9C"/>
              <w:bottom w:val="single" w:sz="2" w:space="0" w:color="9D9D9C"/>
            </w:tcBorders>
          </w:tcPr>
          <w:p w14:paraId="48305512" w14:textId="77777777" w:rsidR="00AC56BA" w:rsidRPr="004F53EF" w:rsidRDefault="00DB11C0" w:rsidP="00131749">
            <w:pPr>
              <w:pStyle w:val="TableParagraph"/>
              <w:spacing w:line="243" w:lineRule="exact"/>
              <w:ind w:left="637"/>
              <w:rPr>
                <w:rFonts w:asciiTheme="minorHAnsi" w:hAnsiTheme="minorHAnsi" w:cstheme="minorHAnsi"/>
                <w:sz w:val="20"/>
              </w:rPr>
            </w:pPr>
            <w:r w:rsidRPr="004F53EF">
              <w:rPr>
                <w:rFonts w:asciiTheme="minorHAnsi" w:hAnsiTheme="minorHAnsi" w:cstheme="minorHAnsi"/>
                <w:sz w:val="20"/>
              </w:rPr>
              <w:t>Maždaug 570 mm</w:t>
            </w:r>
          </w:p>
        </w:tc>
      </w:tr>
      <w:tr w:rsidR="00DB11C0" w:rsidRPr="004F53EF" w14:paraId="447E1508" w14:textId="77777777">
        <w:trPr>
          <w:trHeight w:val="333"/>
        </w:trPr>
        <w:tc>
          <w:tcPr>
            <w:tcW w:w="2814" w:type="dxa"/>
            <w:tcBorders>
              <w:top w:val="single" w:sz="2" w:space="0" w:color="9D9D9C"/>
              <w:bottom w:val="single" w:sz="2" w:space="0" w:color="9D9D9C"/>
            </w:tcBorders>
          </w:tcPr>
          <w:p w14:paraId="0471089B" w14:textId="77777777" w:rsidR="00AC56BA" w:rsidRPr="004F53EF" w:rsidRDefault="00DB11C0">
            <w:pPr>
              <w:pStyle w:val="TableParagraph"/>
              <w:spacing w:line="243" w:lineRule="exact"/>
              <w:ind w:left="71"/>
              <w:rPr>
                <w:rFonts w:asciiTheme="minorHAnsi" w:hAnsiTheme="minorHAnsi" w:cstheme="minorHAnsi"/>
                <w:b/>
                <w:sz w:val="20"/>
              </w:rPr>
            </w:pPr>
            <w:r w:rsidRPr="004F53EF">
              <w:rPr>
                <w:rFonts w:asciiTheme="minorHAnsi" w:hAnsiTheme="minorHAnsi" w:cstheme="minorHAnsi"/>
                <w:b/>
                <w:sz w:val="20"/>
              </w:rPr>
              <w:t>Spalva</w:t>
            </w:r>
          </w:p>
        </w:tc>
        <w:tc>
          <w:tcPr>
            <w:tcW w:w="2553" w:type="dxa"/>
            <w:tcBorders>
              <w:top w:val="single" w:sz="2" w:space="0" w:color="9D9D9C"/>
              <w:bottom w:val="single" w:sz="2" w:space="0" w:color="9D9D9C"/>
            </w:tcBorders>
          </w:tcPr>
          <w:p w14:paraId="7F63DC87" w14:textId="77777777" w:rsidR="00AC56BA" w:rsidRPr="004F53EF" w:rsidRDefault="00AC56BA">
            <w:pPr>
              <w:pStyle w:val="TableParagraph"/>
              <w:rPr>
                <w:rFonts w:asciiTheme="minorHAnsi" w:hAnsiTheme="minorHAnsi" w:cstheme="minorHAnsi"/>
                <w:sz w:val="18"/>
              </w:rPr>
            </w:pPr>
          </w:p>
        </w:tc>
        <w:tc>
          <w:tcPr>
            <w:tcW w:w="4513" w:type="dxa"/>
            <w:gridSpan w:val="2"/>
            <w:tcBorders>
              <w:top w:val="single" w:sz="2" w:space="0" w:color="9D9D9C"/>
              <w:bottom w:val="single" w:sz="2" w:space="0" w:color="9D9D9C"/>
            </w:tcBorders>
          </w:tcPr>
          <w:p w14:paraId="3510118D" w14:textId="77777777" w:rsidR="00AC56BA" w:rsidRPr="004F53EF" w:rsidRDefault="00DB11C0" w:rsidP="00131749">
            <w:pPr>
              <w:pStyle w:val="TableParagraph"/>
              <w:spacing w:line="243" w:lineRule="exact"/>
              <w:ind w:left="637"/>
              <w:rPr>
                <w:rFonts w:asciiTheme="minorHAnsi" w:hAnsiTheme="minorHAnsi" w:cstheme="minorHAnsi"/>
                <w:sz w:val="20"/>
              </w:rPr>
            </w:pPr>
            <w:r w:rsidRPr="004F53EF">
              <w:rPr>
                <w:rFonts w:asciiTheme="minorHAnsi" w:hAnsiTheme="minorHAnsi" w:cstheme="minorHAnsi"/>
                <w:sz w:val="20"/>
              </w:rPr>
              <w:t>Skaidri / geltona</w:t>
            </w:r>
          </w:p>
        </w:tc>
      </w:tr>
      <w:tr w:rsidR="00DB11C0" w:rsidRPr="004F53EF" w14:paraId="43DBC409" w14:textId="77777777">
        <w:trPr>
          <w:trHeight w:val="515"/>
        </w:trPr>
        <w:tc>
          <w:tcPr>
            <w:tcW w:w="2814" w:type="dxa"/>
            <w:tcBorders>
              <w:top w:val="single" w:sz="2" w:space="0" w:color="9D9D9C"/>
              <w:bottom w:val="single" w:sz="2" w:space="0" w:color="9D9D9C"/>
            </w:tcBorders>
          </w:tcPr>
          <w:p w14:paraId="33F9A056" w14:textId="77777777" w:rsidR="00AC56BA" w:rsidRPr="004F53EF" w:rsidRDefault="00DB11C0">
            <w:pPr>
              <w:pStyle w:val="TableParagraph"/>
              <w:spacing w:before="126"/>
              <w:ind w:left="71"/>
              <w:rPr>
                <w:rFonts w:asciiTheme="minorHAnsi" w:hAnsiTheme="minorHAnsi" w:cstheme="minorHAnsi"/>
                <w:b/>
                <w:sz w:val="20"/>
              </w:rPr>
            </w:pPr>
            <w:r w:rsidRPr="004F53EF">
              <w:rPr>
                <w:rFonts w:asciiTheme="minorHAnsi" w:hAnsiTheme="minorHAnsi" w:cstheme="minorHAnsi"/>
                <w:b/>
                <w:sz w:val="20"/>
              </w:rPr>
              <w:t>Likęs ilgis ties žyma</w:t>
            </w:r>
          </w:p>
        </w:tc>
        <w:tc>
          <w:tcPr>
            <w:tcW w:w="2553" w:type="dxa"/>
            <w:tcBorders>
              <w:top w:val="single" w:sz="2" w:space="0" w:color="9D9D9C"/>
              <w:bottom w:val="single" w:sz="2" w:space="0" w:color="9D9D9C"/>
            </w:tcBorders>
          </w:tcPr>
          <w:p w14:paraId="0A88C136" w14:textId="77777777" w:rsidR="00AC56BA" w:rsidRPr="004F53EF" w:rsidRDefault="00AC56BA">
            <w:pPr>
              <w:pStyle w:val="TableParagraph"/>
              <w:rPr>
                <w:rFonts w:asciiTheme="minorHAnsi" w:hAnsiTheme="minorHAnsi" w:cstheme="minorHAnsi"/>
                <w:sz w:val="18"/>
              </w:rPr>
            </w:pPr>
          </w:p>
        </w:tc>
        <w:tc>
          <w:tcPr>
            <w:tcW w:w="4513" w:type="dxa"/>
            <w:gridSpan w:val="2"/>
            <w:tcBorders>
              <w:top w:val="single" w:sz="2" w:space="0" w:color="9D9D9C"/>
              <w:bottom w:val="single" w:sz="2" w:space="0" w:color="9D9D9C"/>
            </w:tcBorders>
          </w:tcPr>
          <w:p w14:paraId="3B68F069" w14:textId="77777777" w:rsidR="00AC56BA" w:rsidRPr="004F53EF" w:rsidRDefault="00DB11C0" w:rsidP="00131749">
            <w:pPr>
              <w:pStyle w:val="TableParagraph"/>
              <w:spacing w:before="126"/>
              <w:ind w:left="637"/>
              <w:rPr>
                <w:rFonts w:asciiTheme="minorHAnsi" w:hAnsiTheme="minorHAnsi" w:cstheme="minorHAnsi"/>
                <w:sz w:val="20"/>
              </w:rPr>
            </w:pPr>
            <w:r w:rsidRPr="004F53EF">
              <w:rPr>
                <w:rFonts w:asciiTheme="minorHAnsi" w:hAnsiTheme="minorHAnsi" w:cstheme="minorHAnsi"/>
                <w:sz w:val="20"/>
              </w:rPr>
              <w:t>Maždaug 100–150 cm</w:t>
            </w:r>
          </w:p>
        </w:tc>
      </w:tr>
    </w:tbl>
    <w:p w14:paraId="60FC6994" w14:textId="77777777" w:rsidR="00AC56BA" w:rsidRPr="004F53EF" w:rsidRDefault="00DB11C0">
      <w:pPr>
        <w:pStyle w:val="Heading1"/>
        <w:spacing w:before="172"/>
        <w:rPr>
          <w:rFonts w:asciiTheme="minorHAnsi" w:hAnsiTheme="minorHAnsi" w:cstheme="minorHAnsi"/>
          <w:b w:val="0"/>
          <w:sz w:val="13"/>
        </w:rPr>
      </w:pPr>
      <w:bookmarkStart w:id="3" w:name="Mechanical_Properties1)"/>
      <w:bookmarkEnd w:id="3"/>
      <w:r w:rsidRPr="004F53EF">
        <w:rPr>
          <w:rFonts w:asciiTheme="minorHAnsi" w:hAnsiTheme="minorHAnsi" w:cstheme="minorHAnsi"/>
        </w:rPr>
        <w:t>Mechaninės savybės</w:t>
      </w:r>
      <w:r w:rsidRPr="004F53EF">
        <w:rPr>
          <w:rFonts w:asciiTheme="minorHAnsi" w:hAnsiTheme="minorHAnsi" w:cstheme="minorHAnsi"/>
          <w:b w:val="0"/>
          <w:sz w:val="13"/>
        </w:rPr>
        <w:t>1)</w:t>
      </w:r>
    </w:p>
    <w:p w14:paraId="4E6B4A93" w14:textId="77777777" w:rsidR="00AC56BA" w:rsidRPr="004F53EF" w:rsidRDefault="00AC56BA">
      <w:pPr>
        <w:pStyle w:val="BodyText"/>
        <w:spacing w:before="8"/>
        <w:rPr>
          <w:rFonts w:asciiTheme="minorHAnsi" w:hAnsiTheme="minorHAnsi" w:cstheme="minorHAnsi"/>
          <w:sz w:val="16"/>
        </w:rPr>
      </w:pPr>
    </w:p>
    <w:tbl>
      <w:tblPr>
        <w:tblStyle w:val="TableNormal1"/>
        <w:tblW w:w="0" w:type="auto"/>
        <w:tblInd w:w="111" w:type="dxa"/>
        <w:tblLayout w:type="fixed"/>
        <w:tblLook w:val="01E0" w:firstRow="1" w:lastRow="1" w:firstColumn="1" w:lastColumn="1" w:noHBand="0" w:noVBand="0"/>
      </w:tblPr>
      <w:tblGrid>
        <w:gridCol w:w="4853"/>
        <w:gridCol w:w="5028"/>
      </w:tblGrid>
      <w:tr w:rsidR="00DB11C0" w:rsidRPr="004F53EF" w14:paraId="481C83BC" w14:textId="77777777">
        <w:trPr>
          <w:trHeight w:val="239"/>
        </w:trPr>
        <w:tc>
          <w:tcPr>
            <w:tcW w:w="4853" w:type="dxa"/>
            <w:tcBorders>
              <w:top w:val="single" w:sz="2" w:space="0" w:color="9D9D9C"/>
            </w:tcBorders>
          </w:tcPr>
          <w:p w14:paraId="0518D441" w14:textId="77777777" w:rsidR="00AC56BA" w:rsidRPr="004F53EF" w:rsidRDefault="00DB11C0">
            <w:pPr>
              <w:pStyle w:val="TableParagraph"/>
              <w:spacing w:line="219" w:lineRule="exact"/>
              <w:ind w:left="71"/>
              <w:rPr>
                <w:rFonts w:asciiTheme="minorHAnsi" w:hAnsiTheme="minorHAnsi" w:cstheme="minorHAnsi"/>
                <w:b/>
                <w:sz w:val="20"/>
              </w:rPr>
            </w:pPr>
            <w:r w:rsidRPr="004F53EF">
              <w:rPr>
                <w:rFonts w:asciiTheme="minorHAnsi" w:hAnsiTheme="minorHAnsi" w:cstheme="minorHAnsi"/>
                <w:b/>
                <w:sz w:val="20"/>
              </w:rPr>
              <w:t>Didžiausias atsparumas pradūrimui [g]</w:t>
            </w:r>
          </w:p>
        </w:tc>
        <w:tc>
          <w:tcPr>
            <w:tcW w:w="5028" w:type="dxa"/>
            <w:tcBorders>
              <w:top w:val="single" w:sz="2" w:space="0" w:color="9D9D9C"/>
            </w:tcBorders>
          </w:tcPr>
          <w:p w14:paraId="249375D7" w14:textId="77777777" w:rsidR="00AC56BA" w:rsidRPr="004F53EF" w:rsidRDefault="00DB11C0">
            <w:pPr>
              <w:pStyle w:val="TableParagraph"/>
              <w:spacing w:line="219" w:lineRule="exact"/>
              <w:ind w:left="2385" w:right="2297"/>
              <w:jc w:val="center"/>
              <w:rPr>
                <w:rFonts w:asciiTheme="minorHAnsi" w:hAnsiTheme="minorHAnsi" w:cstheme="minorHAnsi"/>
                <w:sz w:val="20"/>
              </w:rPr>
            </w:pPr>
            <w:r w:rsidRPr="004F53EF">
              <w:rPr>
                <w:rFonts w:asciiTheme="minorHAnsi" w:hAnsiTheme="minorHAnsi" w:cstheme="minorHAnsi"/>
                <w:sz w:val="20"/>
              </w:rPr>
              <w:t>240</w:t>
            </w:r>
          </w:p>
        </w:tc>
      </w:tr>
    </w:tbl>
    <w:p w14:paraId="08F699D8" w14:textId="77777777" w:rsidR="00AC56BA" w:rsidRPr="004F53EF" w:rsidRDefault="00DB11C0">
      <w:pPr>
        <w:spacing w:before="95"/>
        <w:ind w:left="118"/>
        <w:rPr>
          <w:rFonts w:asciiTheme="minorHAnsi" w:hAnsiTheme="minorHAnsi" w:cstheme="minorHAnsi"/>
          <w:sz w:val="16"/>
        </w:rPr>
      </w:pPr>
      <w:r w:rsidRPr="004F53EF">
        <w:rPr>
          <w:rFonts w:asciiTheme="minorHAnsi" w:hAnsiTheme="minorHAnsi" w:cstheme="minorHAnsi"/>
          <w:sz w:val="16"/>
          <w:vertAlign w:val="superscript"/>
        </w:rPr>
        <w:t>1)</w:t>
      </w:r>
      <w:r w:rsidRPr="004F53EF">
        <w:rPr>
          <w:rFonts w:asciiTheme="minorHAnsi" w:hAnsiTheme="minorHAnsi" w:cstheme="minorHAnsi"/>
          <w:sz w:val="16"/>
        </w:rPr>
        <w:t xml:space="preserve"> pagal ASTM D-1709</w:t>
      </w:r>
    </w:p>
    <w:p w14:paraId="77789F13" w14:textId="77777777" w:rsidR="00AC56BA" w:rsidRPr="004F53EF" w:rsidRDefault="00AC56BA">
      <w:pPr>
        <w:pStyle w:val="BodyText"/>
        <w:rPr>
          <w:rFonts w:asciiTheme="minorHAnsi" w:hAnsiTheme="minorHAnsi" w:cstheme="minorHAnsi"/>
        </w:rPr>
      </w:pPr>
    </w:p>
    <w:p w14:paraId="697B912A" w14:textId="77777777" w:rsidR="00AC56BA" w:rsidRPr="004F53EF" w:rsidRDefault="00AC56BA">
      <w:pPr>
        <w:pStyle w:val="BodyText"/>
        <w:rPr>
          <w:rFonts w:asciiTheme="minorHAnsi" w:hAnsiTheme="minorHAnsi" w:cstheme="minorHAnsi"/>
        </w:rPr>
      </w:pPr>
    </w:p>
    <w:p w14:paraId="447CDC70" w14:textId="77777777" w:rsidR="00AC56BA" w:rsidRPr="004F53EF" w:rsidRDefault="00AC56BA">
      <w:pPr>
        <w:pStyle w:val="BodyText"/>
        <w:rPr>
          <w:rFonts w:asciiTheme="minorHAnsi" w:hAnsiTheme="minorHAnsi" w:cstheme="minorHAnsi"/>
        </w:rPr>
      </w:pPr>
    </w:p>
    <w:p w14:paraId="052188E9" w14:textId="77777777" w:rsidR="00AC56BA" w:rsidRPr="004F53EF" w:rsidRDefault="00AC56BA">
      <w:pPr>
        <w:pStyle w:val="BodyText"/>
        <w:rPr>
          <w:rFonts w:asciiTheme="minorHAnsi" w:hAnsiTheme="minorHAnsi" w:cstheme="minorHAnsi"/>
        </w:rPr>
      </w:pPr>
    </w:p>
    <w:p w14:paraId="728E0C69" w14:textId="77777777" w:rsidR="00AC56BA" w:rsidRPr="004F53EF" w:rsidRDefault="00AC56BA">
      <w:pPr>
        <w:pStyle w:val="BodyText"/>
        <w:rPr>
          <w:rFonts w:asciiTheme="minorHAnsi" w:hAnsiTheme="minorHAnsi" w:cstheme="minorHAnsi"/>
        </w:rPr>
      </w:pPr>
    </w:p>
    <w:p w14:paraId="4E7F1A12" w14:textId="77777777" w:rsidR="00AC56BA" w:rsidRPr="004F53EF" w:rsidRDefault="00AC56BA">
      <w:pPr>
        <w:pStyle w:val="BodyText"/>
        <w:rPr>
          <w:rFonts w:asciiTheme="minorHAnsi" w:hAnsiTheme="minorHAnsi" w:cstheme="minorHAnsi"/>
        </w:rPr>
      </w:pPr>
    </w:p>
    <w:p w14:paraId="7D17FD2D" w14:textId="77777777" w:rsidR="00AC56BA" w:rsidRPr="004F53EF" w:rsidRDefault="00AC56BA">
      <w:pPr>
        <w:pStyle w:val="BodyText"/>
        <w:rPr>
          <w:rFonts w:asciiTheme="minorHAnsi" w:hAnsiTheme="minorHAnsi" w:cstheme="minorHAnsi"/>
        </w:rPr>
      </w:pPr>
    </w:p>
    <w:p w14:paraId="6F6360C4" w14:textId="77777777" w:rsidR="00AC56BA" w:rsidRDefault="00AC56BA">
      <w:pPr>
        <w:pStyle w:val="BodyText"/>
        <w:rPr>
          <w:rFonts w:asciiTheme="minorHAnsi" w:hAnsiTheme="minorHAnsi" w:cstheme="minorHAnsi"/>
        </w:rPr>
      </w:pPr>
    </w:p>
    <w:p w14:paraId="56841D47" w14:textId="77777777" w:rsidR="00131749" w:rsidRPr="004F53EF" w:rsidRDefault="00131749">
      <w:pPr>
        <w:pStyle w:val="BodyText"/>
        <w:rPr>
          <w:rFonts w:asciiTheme="minorHAnsi" w:hAnsiTheme="minorHAnsi" w:cstheme="minorHAnsi"/>
        </w:rPr>
      </w:pPr>
    </w:p>
    <w:p w14:paraId="528422B5" w14:textId="77777777" w:rsidR="00AC56BA" w:rsidRPr="004F53EF" w:rsidRDefault="00AC56BA">
      <w:pPr>
        <w:rPr>
          <w:rFonts w:asciiTheme="minorHAnsi" w:hAnsiTheme="minorHAnsi" w:cstheme="minorHAnsi"/>
        </w:rPr>
        <w:sectPr w:rsidR="00AC56BA" w:rsidRPr="004F53EF">
          <w:headerReference w:type="default" r:id="rId7"/>
          <w:type w:val="continuous"/>
          <w:pgSz w:w="11910" w:h="16840"/>
          <w:pgMar w:top="1500" w:right="520" w:bottom="280" w:left="1300" w:header="686" w:footer="720" w:gutter="0"/>
          <w:pgNumType w:start="1"/>
          <w:cols w:space="720"/>
        </w:sectPr>
      </w:pPr>
    </w:p>
    <w:p w14:paraId="32345BFC" w14:textId="77777777" w:rsidR="00AC56BA" w:rsidRPr="004F53EF" w:rsidRDefault="00AC56BA">
      <w:pPr>
        <w:pStyle w:val="BodyText"/>
        <w:spacing w:before="10"/>
        <w:rPr>
          <w:rFonts w:asciiTheme="minorHAnsi" w:hAnsiTheme="minorHAnsi" w:cstheme="minorHAnsi"/>
          <w:sz w:val="14"/>
          <w:szCs w:val="22"/>
        </w:rPr>
      </w:pPr>
    </w:p>
    <w:p w14:paraId="7E5495DC" w14:textId="77777777" w:rsidR="00DB11C0" w:rsidRPr="004F53EF" w:rsidRDefault="00DB11C0" w:rsidP="00DB11C0">
      <w:pPr>
        <w:spacing w:line="247" w:lineRule="auto"/>
        <w:ind w:right="38"/>
        <w:rPr>
          <w:rFonts w:asciiTheme="minorHAnsi" w:hAnsiTheme="minorHAnsi" w:cstheme="minorHAnsi"/>
          <w:sz w:val="13"/>
          <w:szCs w:val="13"/>
        </w:rPr>
      </w:pPr>
      <w:r w:rsidRPr="004F53EF">
        <w:rPr>
          <w:rFonts w:asciiTheme="minorHAnsi" w:hAnsiTheme="minorHAnsi" w:cstheme="minorHAnsi"/>
          <w:sz w:val="13"/>
          <w:szCs w:val="13"/>
        </w:rPr>
        <w:t>„Berner International GmbH“</w:t>
      </w:r>
    </w:p>
    <w:p w14:paraId="1E394C35" w14:textId="77777777" w:rsidR="00DB11C0" w:rsidRPr="004F53EF" w:rsidRDefault="00DB11C0" w:rsidP="00DB11C0">
      <w:pPr>
        <w:spacing w:line="247" w:lineRule="auto"/>
        <w:ind w:right="38"/>
        <w:rPr>
          <w:rFonts w:asciiTheme="minorHAnsi" w:hAnsiTheme="minorHAnsi" w:cstheme="minorHAnsi"/>
          <w:sz w:val="13"/>
          <w:szCs w:val="13"/>
        </w:rPr>
      </w:pPr>
      <w:r w:rsidRPr="004F53EF">
        <w:rPr>
          <w:rFonts w:asciiTheme="minorHAnsi" w:hAnsiTheme="minorHAnsi" w:cstheme="minorHAnsi"/>
          <w:sz w:val="13"/>
          <w:szCs w:val="13"/>
        </w:rPr>
        <w:t xml:space="preserve">Werner-von-Siemens-Str. 19 </w:t>
      </w:r>
    </w:p>
    <w:p w14:paraId="1DB9B169" w14:textId="1C4F032B" w:rsidR="00AC56BA" w:rsidRPr="004F53EF" w:rsidRDefault="00DB11C0" w:rsidP="00DB11C0">
      <w:pPr>
        <w:spacing w:line="247" w:lineRule="auto"/>
        <w:ind w:right="38"/>
        <w:rPr>
          <w:rFonts w:asciiTheme="minorHAnsi" w:hAnsiTheme="minorHAnsi" w:cstheme="minorHAnsi"/>
          <w:sz w:val="13"/>
          <w:szCs w:val="13"/>
        </w:rPr>
      </w:pPr>
      <w:r w:rsidRPr="004F53EF">
        <w:rPr>
          <w:rFonts w:asciiTheme="minorHAnsi" w:hAnsiTheme="minorHAnsi" w:cstheme="minorHAnsi"/>
          <w:sz w:val="13"/>
          <w:szCs w:val="13"/>
        </w:rPr>
        <w:t>D-25337 Elmshorn</w:t>
      </w:r>
    </w:p>
    <w:p w14:paraId="77D7BAF8" w14:textId="77777777" w:rsidR="00AC56BA" w:rsidRPr="004F53EF" w:rsidRDefault="00DB11C0">
      <w:pPr>
        <w:pStyle w:val="BodyText"/>
        <w:spacing w:before="8"/>
        <w:rPr>
          <w:rFonts w:asciiTheme="minorHAnsi" w:hAnsiTheme="minorHAnsi" w:cstheme="minorHAnsi"/>
          <w:sz w:val="13"/>
          <w:szCs w:val="13"/>
        </w:rPr>
      </w:pPr>
      <w:r w:rsidRPr="004F53EF">
        <w:rPr>
          <w:rFonts w:asciiTheme="minorHAnsi" w:hAnsiTheme="minorHAnsi" w:cstheme="minorHAnsi"/>
        </w:rPr>
        <w:br w:type="column"/>
      </w:r>
    </w:p>
    <w:p w14:paraId="2A2CB448" w14:textId="77777777" w:rsidR="00AC56BA" w:rsidRPr="004F53EF" w:rsidRDefault="00DB11C0" w:rsidP="00DB11C0">
      <w:pPr>
        <w:ind w:left="118" w:right="-123"/>
        <w:rPr>
          <w:rFonts w:asciiTheme="minorHAnsi" w:hAnsiTheme="minorHAnsi" w:cstheme="minorHAnsi"/>
          <w:sz w:val="13"/>
          <w:szCs w:val="13"/>
        </w:rPr>
      </w:pPr>
      <w:r w:rsidRPr="004F53EF">
        <w:rPr>
          <w:rFonts w:asciiTheme="minorHAnsi" w:hAnsiTheme="minorHAnsi" w:cstheme="minorHAnsi"/>
          <w:sz w:val="13"/>
          <w:szCs w:val="13"/>
        </w:rPr>
        <w:t>Kontaktai</w:t>
      </w:r>
    </w:p>
    <w:p w14:paraId="100CEF1F" w14:textId="77777777" w:rsidR="00AC56BA" w:rsidRPr="004F53EF" w:rsidRDefault="00DB11C0" w:rsidP="00DB11C0">
      <w:pPr>
        <w:spacing w:before="1"/>
        <w:ind w:left="118" w:right="-123"/>
        <w:rPr>
          <w:rFonts w:asciiTheme="minorHAnsi" w:hAnsiTheme="minorHAnsi" w:cstheme="minorHAnsi"/>
          <w:sz w:val="13"/>
          <w:szCs w:val="13"/>
        </w:rPr>
      </w:pPr>
      <w:r w:rsidRPr="004F53EF">
        <w:rPr>
          <w:rFonts w:asciiTheme="minorHAnsi" w:hAnsiTheme="minorHAnsi" w:cstheme="minorHAnsi"/>
          <w:sz w:val="13"/>
          <w:szCs w:val="13"/>
        </w:rPr>
        <w:t>Tel. +49 4121 4356-0</w:t>
      </w:r>
    </w:p>
    <w:p w14:paraId="5B3E3E3E" w14:textId="77777777" w:rsidR="00AC56BA" w:rsidRPr="004F53EF" w:rsidRDefault="00DB11C0" w:rsidP="00DB11C0">
      <w:pPr>
        <w:spacing w:before="8"/>
        <w:ind w:left="118" w:right="-123"/>
        <w:rPr>
          <w:rFonts w:asciiTheme="minorHAnsi" w:hAnsiTheme="minorHAnsi" w:cstheme="minorHAnsi"/>
          <w:sz w:val="13"/>
          <w:szCs w:val="13"/>
        </w:rPr>
      </w:pPr>
      <w:r w:rsidRPr="004F53EF">
        <w:rPr>
          <w:rFonts w:asciiTheme="minorHAnsi" w:hAnsiTheme="minorHAnsi" w:cstheme="minorHAnsi"/>
          <w:sz w:val="13"/>
          <w:szCs w:val="13"/>
        </w:rPr>
        <w:t>Faks. +49 4121 4356-20</w:t>
      </w:r>
    </w:p>
    <w:p w14:paraId="7DE6C363" w14:textId="77777777" w:rsidR="00AC56BA" w:rsidRPr="004F53EF" w:rsidRDefault="00DB11C0">
      <w:pPr>
        <w:pStyle w:val="BodyText"/>
        <w:spacing w:before="8"/>
        <w:rPr>
          <w:rFonts w:asciiTheme="minorHAnsi" w:hAnsiTheme="minorHAnsi" w:cstheme="minorHAnsi"/>
          <w:sz w:val="13"/>
          <w:szCs w:val="13"/>
        </w:rPr>
      </w:pPr>
      <w:r w:rsidRPr="004F53EF">
        <w:rPr>
          <w:rFonts w:asciiTheme="minorHAnsi" w:hAnsiTheme="minorHAnsi" w:cstheme="minorHAnsi"/>
        </w:rPr>
        <w:br w:type="column"/>
      </w:r>
    </w:p>
    <w:p w14:paraId="18E29844" w14:textId="77777777" w:rsidR="00AC56BA" w:rsidRPr="004F53EF" w:rsidRDefault="00DB11C0" w:rsidP="00DB11C0">
      <w:pPr>
        <w:ind w:left="118" w:right="-183"/>
        <w:rPr>
          <w:rFonts w:asciiTheme="minorHAnsi" w:hAnsiTheme="minorHAnsi" w:cstheme="minorHAnsi"/>
          <w:sz w:val="13"/>
          <w:szCs w:val="13"/>
        </w:rPr>
      </w:pPr>
      <w:r w:rsidRPr="004F53EF">
        <w:rPr>
          <w:rFonts w:asciiTheme="minorHAnsi" w:hAnsiTheme="minorHAnsi" w:cstheme="minorHAnsi"/>
          <w:sz w:val="13"/>
          <w:szCs w:val="13"/>
        </w:rPr>
        <w:t>Svetainė</w:t>
      </w:r>
    </w:p>
    <w:p w14:paraId="47F82060" w14:textId="77777777" w:rsidR="00AC56BA" w:rsidRPr="004F53EF" w:rsidRDefault="00DB11C0" w:rsidP="00DB11C0">
      <w:pPr>
        <w:spacing w:before="1" w:line="252" w:lineRule="auto"/>
        <w:ind w:left="118" w:right="-183"/>
        <w:rPr>
          <w:rFonts w:asciiTheme="minorHAnsi" w:hAnsiTheme="minorHAnsi" w:cstheme="minorHAnsi"/>
          <w:sz w:val="13"/>
          <w:szCs w:val="13"/>
        </w:rPr>
      </w:pPr>
      <w:hyperlink r:id="rId8">
        <w:r w:rsidRPr="004F53EF">
          <w:rPr>
            <w:rFonts w:asciiTheme="minorHAnsi" w:hAnsiTheme="minorHAnsi" w:cstheme="minorHAnsi"/>
            <w:sz w:val="13"/>
            <w:szCs w:val="13"/>
          </w:rPr>
          <w:t>www.berner-safety.de</w:t>
        </w:r>
      </w:hyperlink>
      <w:r w:rsidRPr="004F53EF">
        <w:rPr>
          <w:rFonts w:asciiTheme="minorHAnsi" w:hAnsiTheme="minorHAnsi" w:cstheme="minorHAnsi"/>
          <w:sz w:val="13"/>
          <w:szCs w:val="13"/>
        </w:rPr>
        <w:t xml:space="preserve"> </w:t>
      </w:r>
      <w:hyperlink r:id="rId9">
        <w:r w:rsidRPr="004F53EF">
          <w:rPr>
            <w:rFonts w:asciiTheme="minorHAnsi" w:hAnsiTheme="minorHAnsi" w:cstheme="minorHAnsi"/>
            <w:sz w:val="13"/>
            <w:szCs w:val="13"/>
          </w:rPr>
          <w:t>info@berner-safety.de</w:t>
        </w:r>
      </w:hyperlink>
    </w:p>
    <w:p w14:paraId="14FEDB25" w14:textId="77777777" w:rsidR="00AC56BA" w:rsidRPr="004F53EF" w:rsidRDefault="00DB11C0">
      <w:pPr>
        <w:pStyle w:val="BodyText"/>
        <w:spacing w:before="8"/>
        <w:rPr>
          <w:rFonts w:asciiTheme="minorHAnsi" w:hAnsiTheme="minorHAnsi" w:cstheme="minorHAnsi"/>
          <w:sz w:val="13"/>
          <w:szCs w:val="13"/>
        </w:rPr>
      </w:pPr>
      <w:r w:rsidRPr="004F53EF">
        <w:rPr>
          <w:rFonts w:asciiTheme="minorHAnsi" w:hAnsiTheme="minorHAnsi" w:cstheme="minorHAnsi"/>
        </w:rPr>
        <w:br w:type="column"/>
      </w:r>
    </w:p>
    <w:p w14:paraId="1029CCDF" w14:textId="77777777" w:rsidR="00AC56BA" w:rsidRPr="004F53EF" w:rsidRDefault="00DB11C0">
      <w:pPr>
        <w:ind w:left="118"/>
        <w:rPr>
          <w:rFonts w:asciiTheme="minorHAnsi" w:hAnsiTheme="minorHAnsi" w:cstheme="minorHAnsi"/>
          <w:sz w:val="13"/>
          <w:szCs w:val="13"/>
        </w:rPr>
      </w:pPr>
      <w:r w:rsidRPr="004F53EF">
        <w:rPr>
          <w:rFonts w:asciiTheme="minorHAnsi" w:hAnsiTheme="minorHAnsi" w:cstheme="minorHAnsi"/>
          <w:sz w:val="13"/>
          <w:szCs w:val="13"/>
        </w:rPr>
        <w:t>GB-12 0357 H.docx</w:t>
      </w:r>
    </w:p>
    <w:p w14:paraId="0981C4FA" w14:textId="1A84D0FC" w:rsidR="00131749" w:rsidRDefault="00DB11C0">
      <w:pPr>
        <w:spacing w:before="1" w:line="252" w:lineRule="auto"/>
        <w:ind w:left="118" w:right="2343"/>
        <w:rPr>
          <w:rFonts w:asciiTheme="minorHAnsi" w:hAnsiTheme="minorHAnsi" w:cstheme="minorHAnsi"/>
          <w:sz w:val="13"/>
          <w:szCs w:val="13"/>
        </w:rPr>
      </w:pPr>
      <w:r w:rsidRPr="004F53EF">
        <w:rPr>
          <w:rFonts w:asciiTheme="minorHAnsi" w:hAnsiTheme="minorHAnsi" w:cstheme="minorHAnsi"/>
          <w:noProof/>
          <w:sz w:val="13"/>
          <w:szCs w:val="13"/>
          <w:lang w:eastAsia="lt-LT"/>
        </w:rPr>
        <w:drawing>
          <wp:anchor distT="0" distB="0" distL="0" distR="0" simplePos="0" relativeHeight="251657216" behindDoc="0" locked="0" layoutInCell="1" allowOverlap="1" wp14:anchorId="50E742B5" wp14:editId="52F6F398">
            <wp:simplePos x="0" y="0"/>
            <wp:positionH relativeFrom="page">
              <wp:posOffset>5868670</wp:posOffset>
            </wp:positionH>
            <wp:positionV relativeFrom="paragraph">
              <wp:posOffset>-134331</wp:posOffset>
            </wp:positionV>
            <wp:extent cx="1258658" cy="352423"/>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0" cstate="print"/>
                    <a:stretch>
                      <a:fillRect/>
                    </a:stretch>
                  </pic:blipFill>
                  <pic:spPr>
                    <a:xfrm>
                      <a:off x="0" y="0"/>
                      <a:ext cx="1258658" cy="352423"/>
                    </a:xfrm>
                    <a:prstGeom prst="rect">
                      <a:avLst/>
                    </a:prstGeom>
                  </pic:spPr>
                </pic:pic>
              </a:graphicData>
            </a:graphic>
          </wp:anchor>
        </w:drawing>
      </w:r>
      <w:r w:rsidRPr="004F53EF">
        <w:rPr>
          <w:rFonts w:asciiTheme="minorHAnsi" w:hAnsiTheme="minorHAnsi" w:cstheme="minorHAnsi"/>
          <w:sz w:val="13"/>
          <w:szCs w:val="13"/>
        </w:rPr>
        <w:t>Parengė</w:t>
      </w:r>
      <w:r w:rsidR="00AF0556">
        <w:rPr>
          <w:rFonts w:asciiTheme="minorHAnsi" w:hAnsiTheme="minorHAnsi" w:cstheme="minorHAnsi"/>
          <w:sz w:val="13"/>
          <w:szCs w:val="13"/>
        </w:rPr>
        <w:t>: xxx</w:t>
      </w:r>
      <w:r w:rsidRPr="004F53EF">
        <w:rPr>
          <w:rFonts w:asciiTheme="minorHAnsi" w:hAnsiTheme="minorHAnsi" w:cstheme="minorHAnsi"/>
          <w:sz w:val="13"/>
          <w:szCs w:val="13"/>
        </w:rPr>
        <w:t xml:space="preserve"> </w:t>
      </w:r>
    </w:p>
    <w:p w14:paraId="6D69AF32" w14:textId="4C2FF204" w:rsidR="00131749" w:rsidRDefault="00DB11C0">
      <w:pPr>
        <w:spacing w:before="1" w:line="252" w:lineRule="auto"/>
        <w:ind w:left="118" w:right="2343"/>
        <w:rPr>
          <w:rFonts w:asciiTheme="minorHAnsi" w:hAnsiTheme="minorHAnsi" w:cstheme="minorHAnsi"/>
          <w:sz w:val="13"/>
          <w:szCs w:val="13"/>
        </w:rPr>
      </w:pPr>
      <w:r w:rsidRPr="004F53EF">
        <w:rPr>
          <w:rFonts w:asciiTheme="minorHAnsi" w:hAnsiTheme="minorHAnsi" w:cstheme="minorHAnsi"/>
          <w:sz w:val="13"/>
          <w:szCs w:val="13"/>
        </w:rPr>
        <w:t>Patvirtino</w:t>
      </w:r>
      <w:r w:rsidR="00AF0556">
        <w:rPr>
          <w:rFonts w:asciiTheme="minorHAnsi" w:hAnsiTheme="minorHAnsi" w:cstheme="minorHAnsi"/>
          <w:sz w:val="13"/>
          <w:szCs w:val="13"/>
        </w:rPr>
        <w:t>: xxx</w:t>
      </w:r>
      <w:r w:rsidRPr="004F53EF">
        <w:rPr>
          <w:rFonts w:asciiTheme="minorHAnsi" w:hAnsiTheme="minorHAnsi" w:cstheme="minorHAnsi"/>
          <w:sz w:val="13"/>
          <w:szCs w:val="13"/>
        </w:rPr>
        <w:t xml:space="preserve"> </w:t>
      </w:r>
    </w:p>
    <w:p w14:paraId="2EA543DB" w14:textId="526E52C2" w:rsidR="00AC56BA" w:rsidRPr="004F53EF" w:rsidRDefault="00DB11C0">
      <w:pPr>
        <w:spacing w:before="1" w:line="252" w:lineRule="auto"/>
        <w:ind w:left="118" w:right="2343"/>
        <w:rPr>
          <w:rFonts w:asciiTheme="minorHAnsi" w:hAnsiTheme="minorHAnsi" w:cstheme="minorHAnsi"/>
          <w:sz w:val="14"/>
        </w:rPr>
      </w:pPr>
      <w:r w:rsidRPr="004F53EF">
        <w:rPr>
          <w:rFonts w:asciiTheme="minorHAnsi" w:hAnsiTheme="minorHAnsi" w:cstheme="minorHAnsi"/>
          <w:sz w:val="13"/>
          <w:szCs w:val="13"/>
        </w:rPr>
        <w:t>Galioja nuo: 2020 m. spalio 19 d.</w:t>
      </w:r>
    </w:p>
    <w:p w14:paraId="1528EEEB" w14:textId="77777777" w:rsidR="00AC56BA" w:rsidRPr="004F53EF" w:rsidRDefault="00AC56BA">
      <w:pPr>
        <w:spacing w:line="252" w:lineRule="auto"/>
        <w:rPr>
          <w:rFonts w:asciiTheme="minorHAnsi" w:hAnsiTheme="minorHAnsi" w:cstheme="minorHAnsi"/>
          <w:sz w:val="14"/>
        </w:rPr>
        <w:sectPr w:rsidR="00AC56BA" w:rsidRPr="004F53EF">
          <w:type w:val="continuous"/>
          <w:pgSz w:w="11910" w:h="16840"/>
          <w:pgMar w:top="1500" w:right="520" w:bottom="280" w:left="1300" w:header="720" w:footer="720" w:gutter="0"/>
          <w:cols w:num="4" w:space="720" w:equalWidth="0">
            <w:col w:w="1760" w:space="42"/>
            <w:col w:w="1407" w:space="158"/>
            <w:col w:w="1437" w:space="99"/>
            <w:col w:w="5187"/>
          </w:cols>
        </w:sectPr>
      </w:pPr>
    </w:p>
    <w:tbl>
      <w:tblPr>
        <w:tblStyle w:val="TableNormal1"/>
        <w:tblW w:w="0" w:type="auto"/>
        <w:tblInd w:w="111" w:type="dxa"/>
        <w:tblLayout w:type="fixed"/>
        <w:tblLook w:val="01E0" w:firstRow="1" w:lastRow="1" w:firstColumn="1" w:lastColumn="1" w:noHBand="0" w:noVBand="0"/>
      </w:tblPr>
      <w:tblGrid>
        <w:gridCol w:w="9866"/>
      </w:tblGrid>
      <w:tr w:rsidR="00DB11C0" w:rsidRPr="004F53EF" w14:paraId="326A82E0" w14:textId="77777777">
        <w:trPr>
          <w:trHeight w:val="409"/>
        </w:trPr>
        <w:tc>
          <w:tcPr>
            <w:tcW w:w="9866" w:type="dxa"/>
            <w:tcBorders>
              <w:bottom w:val="single" w:sz="2" w:space="0" w:color="B0B0B0"/>
            </w:tcBorders>
          </w:tcPr>
          <w:p w14:paraId="02633164" w14:textId="0ED6F1B7" w:rsidR="00AC56BA" w:rsidRPr="004F53EF" w:rsidRDefault="00DB11C0">
            <w:pPr>
              <w:pStyle w:val="TableParagraph"/>
              <w:spacing w:line="286" w:lineRule="exact"/>
              <w:ind w:left="84"/>
              <w:rPr>
                <w:rFonts w:asciiTheme="minorHAnsi" w:hAnsiTheme="minorHAnsi" w:cstheme="minorHAnsi"/>
                <w:b/>
                <w:sz w:val="28"/>
              </w:rPr>
            </w:pPr>
            <w:r w:rsidRPr="004F53EF">
              <w:rPr>
                <w:rFonts w:asciiTheme="minorHAnsi" w:hAnsiTheme="minorHAnsi" w:cstheme="minorHAnsi"/>
                <w:b/>
                <w:sz w:val="28"/>
              </w:rPr>
              <w:lastRenderedPageBreak/>
              <w:t>Šalinimas</w:t>
            </w:r>
          </w:p>
        </w:tc>
      </w:tr>
      <w:tr w:rsidR="00AC56BA" w:rsidRPr="004F53EF" w14:paraId="50C7EF5A" w14:textId="77777777">
        <w:trPr>
          <w:trHeight w:val="3030"/>
        </w:trPr>
        <w:tc>
          <w:tcPr>
            <w:tcW w:w="9866" w:type="dxa"/>
            <w:tcBorders>
              <w:top w:val="single" w:sz="2" w:space="0" w:color="B0B0B0"/>
              <w:bottom w:val="single" w:sz="2" w:space="0" w:color="BABABA"/>
            </w:tcBorders>
          </w:tcPr>
          <w:p w14:paraId="118E38C4" w14:textId="0A6843F0" w:rsidR="00AC56BA" w:rsidRPr="004F53EF" w:rsidRDefault="00131749" w:rsidP="00FC00C6">
            <w:pPr>
              <w:pStyle w:val="TableParagraph"/>
              <w:spacing w:before="78" w:line="259" w:lineRule="auto"/>
              <w:ind w:left="83" w:right="248"/>
              <w:rPr>
                <w:rFonts w:asciiTheme="minorHAnsi" w:hAnsiTheme="minorHAnsi" w:cstheme="minorHAnsi"/>
                <w:sz w:val="20"/>
              </w:rPr>
            </w:pPr>
            <w:r>
              <w:rPr>
                <w:rFonts w:asciiTheme="minorHAnsi" w:hAnsiTheme="minorHAnsi" w:cstheme="minorHAnsi"/>
                <w:sz w:val="20"/>
              </w:rPr>
              <w:t>Gaminys šalinamas</w:t>
            </w:r>
            <w:r w:rsidR="00DB11C0" w:rsidRPr="004F53EF">
              <w:rPr>
                <w:rFonts w:asciiTheme="minorHAnsi" w:hAnsiTheme="minorHAnsi" w:cstheme="minorHAnsi"/>
                <w:sz w:val="20"/>
              </w:rPr>
              <w:t xml:space="preserve"> pagal direktyvą 2000/532/EB: prižiūrimos atliekos</w:t>
            </w:r>
            <w:r w:rsidR="00DB11C0" w:rsidRPr="004F53EF">
              <w:rPr>
                <w:rFonts w:asciiTheme="minorHAnsi" w:hAnsiTheme="minorHAnsi" w:cstheme="minorHAnsi"/>
                <w:sz w:val="20"/>
                <w:vertAlign w:val="superscript"/>
              </w:rPr>
              <w:t>1)</w:t>
            </w:r>
            <w:r w:rsidR="00DB11C0" w:rsidRPr="004F53EF">
              <w:rPr>
                <w:rFonts w:asciiTheme="minorHAnsi" w:hAnsiTheme="minorHAnsi" w:cstheme="minorHAnsi"/>
                <w:sz w:val="20"/>
              </w:rPr>
              <w:t xml:space="preserve"> (atliekų kodas: 18 01 04); esant dideliam užterštumui – </w:t>
            </w:r>
            <w:r w:rsidR="00FC00C6">
              <w:rPr>
                <w:rFonts w:asciiTheme="minorHAnsi" w:hAnsiTheme="minorHAnsi" w:cstheme="minorHAnsi"/>
                <w:sz w:val="20"/>
              </w:rPr>
              <w:t xml:space="preserve">kaip </w:t>
            </w:r>
            <w:r w:rsidR="00DB11C0" w:rsidRPr="004F53EF">
              <w:rPr>
                <w:rFonts w:asciiTheme="minorHAnsi" w:hAnsiTheme="minorHAnsi" w:cstheme="minorHAnsi"/>
                <w:sz w:val="20"/>
              </w:rPr>
              <w:t>atliekos, kurioms reikalinga speciali priežiūra</w:t>
            </w:r>
            <w:r w:rsidR="00DB11C0" w:rsidRPr="004F53EF">
              <w:rPr>
                <w:rFonts w:asciiTheme="minorHAnsi" w:hAnsiTheme="minorHAnsi" w:cstheme="minorHAnsi"/>
                <w:sz w:val="20"/>
                <w:vertAlign w:val="superscript"/>
              </w:rPr>
              <w:t>2)</w:t>
            </w:r>
            <w:r w:rsidR="00DB11C0" w:rsidRPr="004F53EF">
              <w:rPr>
                <w:rFonts w:asciiTheme="minorHAnsi" w:hAnsiTheme="minorHAnsi" w:cstheme="minorHAnsi"/>
                <w:sz w:val="20"/>
              </w:rPr>
              <w:t xml:space="preserve"> (atliekų kodas: 18 01 08*3) ir atliekų kodas</w:t>
            </w:r>
            <w:r w:rsidR="00FC00C6">
              <w:rPr>
                <w:rFonts w:asciiTheme="minorHAnsi" w:hAnsiTheme="minorHAnsi" w:cstheme="minorHAnsi"/>
                <w:sz w:val="20"/>
              </w:rPr>
              <w:t xml:space="preserve"> </w:t>
            </w:r>
            <w:r w:rsidR="00DB11C0" w:rsidRPr="004F53EF">
              <w:rPr>
                <w:rFonts w:asciiTheme="minorHAnsi" w:hAnsiTheme="minorHAnsi" w:cstheme="minorHAnsi"/>
                <w:sz w:val="20"/>
              </w:rPr>
              <w:t>18 01 03*4))</w:t>
            </w:r>
            <w:r w:rsidR="00FC00C6">
              <w:rPr>
                <w:rFonts w:asciiTheme="minorHAnsi" w:hAnsiTheme="minorHAnsi" w:cstheme="minorHAnsi"/>
                <w:sz w:val="20"/>
              </w:rPr>
              <w:t>. A</w:t>
            </w:r>
            <w:r w:rsidR="00DB11C0" w:rsidRPr="004F53EF">
              <w:rPr>
                <w:rFonts w:asciiTheme="minorHAnsi" w:hAnsiTheme="minorHAnsi" w:cstheme="minorHAnsi"/>
                <w:sz w:val="20"/>
              </w:rPr>
              <w:t>tliekas surinkite ir šalinkite atskirai! Jei tiekiama pakankamai oro ir degimo temperatūra pakankamai aukšta, polietilenas išskiria daug šilumos ir visiškai suskyla į anglies dioksidą (CO</w:t>
            </w:r>
            <w:r w:rsidR="00DB11C0" w:rsidRPr="004F53EF">
              <w:rPr>
                <w:rFonts w:asciiTheme="minorHAnsi" w:hAnsiTheme="minorHAnsi" w:cstheme="minorHAnsi"/>
                <w:sz w:val="13"/>
              </w:rPr>
              <w:t>2</w:t>
            </w:r>
            <w:r w:rsidR="00DB11C0" w:rsidRPr="004F53EF">
              <w:rPr>
                <w:rFonts w:asciiTheme="minorHAnsi" w:hAnsiTheme="minorHAnsi" w:cstheme="minorHAnsi"/>
                <w:sz w:val="20"/>
              </w:rPr>
              <w:t>) ir vandenį (H</w:t>
            </w:r>
            <w:r w:rsidR="00DB11C0" w:rsidRPr="004F53EF">
              <w:rPr>
                <w:rFonts w:asciiTheme="minorHAnsi" w:hAnsiTheme="minorHAnsi" w:cstheme="minorHAnsi"/>
                <w:sz w:val="13"/>
              </w:rPr>
              <w:t>2</w:t>
            </w:r>
            <w:r w:rsidR="00DB11C0" w:rsidRPr="004F53EF">
              <w:rPr>
                <w:rFonts w:asciiTheme="minorHAnsi" w:hAnsiTheme="minorHAnsi" w:cstheme="minorHAnsi"/>
                <w:sz w:val="20"/>
              </w:rPr>
              <w:t>O).</w:t>
            </w:r>
          </w:p>
          <w:p w14:paraId="18247459" w14:textId="77777777" w:rsidR="00AC56BA" w:rsidRPr="004F53EF" w:rsidRDefault="00DB11C0">
            <w:pPr>
              <w:pStyle w:val="TableParagraph"/>
              <w:spacing w:before="121"/>
              <w:ind w:left="84"/>
              <w:rPr>
                <w:rFonts w:asciiTheme="minorHAnsi" w:hAnsiTheme="minorHAnsi" w:cstheme="minorHAnsi"/>
                <w:sz w:val="20"/>
              </w:rPr>
            </w:pPr>
            <w:r w:rsidRPr="004F53EF">
              <w:rPr>
                <w:rFonts w:asciiTheme="minorHAnsi" w:hAnsiTheme="minorHAnsi" w:cstheme="minorHAnsi"/>
                <w:sz w:val="20"/>
                <w:vertAlign w:val="superscript"/>
              </w:rPr>
              <w:t>1)</w:t>
            </w:r>
            <w:r w:rsidRPr="004F53EF">
              <w:rPr>
                <w:rFonts w:asciiTheme="minorHAnsi" w:hAnsiTheme="minorHAnsi" w:cstheme="minorHAnsi"/>
                <w:sz w:val="20"/>
              </w:rPr>
              <w:t xml:space="preserve"> Jeigu užteršta medžiaga sandarinama naudojant vamzdinę plėvelę.</w:t>
            </w:r>
          </w:p>
          <w:p w14:paraId="49903633" w14:textId="77777777" w:rsidR="00AC56BA" w:rsidRPr="004F53EF" w:rsidRDefault="00DB11C0">
            <w:pPr>
              <w:pStyle w:val="TableParagraph"/>
              <w:spacing w:before="18" w:line="259" w:lineRule="auto"/>
              <w:ind w:left="83" w:right="408"/>
              <w:rPr>
                <w:rFonts w:asciiTheme="minorHAnsi" w:hAnsiTheme="minorHAnsi" w:cstheme="minorHAnsi"/>
                <w:sz w:val="20"/>
              </w:rPr>
            </w:pPr>
            <w:r w:rsidRPr="004F53EF">
              <w:rPr>
                <w:rFonts w:asciiTheme="minorHAnsi" w:hAnsiTheme="minorHAnsi" w:cstheme="minorHAnsi"/>
                <w:sz w:val="20"/>
                <w:vertAlign w:val="superscript"/>
              </w:rPr>
              <w:t>2)</w:t>
            </w:r>
            <w:r w:rsidRPr="004F53EF">
              <w:rPr>
                <w:rFonts w:asciiTheme="minorHAnsi" w:hAnsiTheme="minorHAnsi" w:cstheme="minorHAnsi"/>
                <w:sz w:val="20"/>
              </w:rPr>
              <w:t xml:space="preserve"> Visos atliekos, pažymėtos žvaigždute (*), laikomos pavojingomis atliekomis pagal direktyvos 91/689/EEB dėl pavojingų atliekų 1 straipsnio 4 dalies pirmą punktą.</w:t>
            </w:r>
          </w:p>
          <w:p w14:paraId="3C7C2163" w14:textId="77777777" w:rsidR="00AC56BA" w:rsidRPr="004F53EF" w:rsidRDefault="00DB11C0">
            <w:pPr>
              <w:pStyle w:val="TableParagraph"/>
              <w:ind w:left="84"/>
              <w:rPr>
                <w:rFonts w:asciiTheme="minorHAnsi" w:hAnsiTheme="minorHAnsi" w:cstheme="minorHAnsi"/>
                <w:sz w:val="20"/>
              </w:rPr>
            </w:pPr>
            <w:r w:rsidRPr="004F53EF">
              <w:rPr>
                <w:rFonts w:asciiTheme="minorHAnsi" w:hAnsiTheme="minorHAnsi" w:cstheme="minorHAnsi"/>
                <w:sz w:val="20"/>
                <w:vertAlign w:val="superscript"/>
              </w:rPr>
              <w:t>3)</w:t>
            </w:r>
            <w:r w:rsidRPr="004F53EF">
              <w:rPr>
                <w:rFonts w:asciiTheme="minorHAnsi" w:hAnsiTheme="minorHAnsi" w:cstheme="minorHAnsi"/>
                <w:sz w:val="20"/>
              </w:rPr>
              <w:t xml:space="preserve"> Citotoksiniai ir citostatiniai vaistai.</w:t>
            </w:r>
          </w:p>
          <w:p w14:paraId="0119AB29" w14:textId="453E3EEA" w:rsidR="00AC56BA" w:rsidRPr="004F53EF" w:rsidRDefault="00DB11C0">
            <w:pPr>
              <w:pStyle w:val="TableParagraph"/>
              <w:spacing w:before="20"/>
              <w:ind w:left="84"/>
              <w:rPr>
                <w:rFonts w:asciiTheme="minorHAnsi" w:hAnsiTheme="minorHAnsi" w:cstheme="minorHAnsi"/>
                <w:sz w:val="20"/>
              </w:rPr>
            </w:pPr>
            <w:r w:rsidRPr="004F53EF">
              <w:rPr>
                <w:rFonts w:asciiTheme="minorHAnsi" w:hAnsiTheme="minorHAnsi" w:cstheme="minorHAnsi"/>
                <w:sz w:val="20"/>
                <w:vertAlign w:val="superscript"/>
              </w:rPr>
              <w:t>4)</w:t>
            </w:r>
            <w:r w:rsidRPr="004F53EF">
              <w:rPr>
                <w:rFonts w:asciiTheme="minorHAnsi" w:hAnsiTheme="minorHAnsi" w:cstheme="minorHAnsi"/>
                <w:sz w:val="20"/>
              </w:rPr>
              <w:t xml:space="preserve"> Atliekos, kurių surinkimui ir šalinimui taikomi specialūs</w:t>
            </w:r>
            <w:r w:rsidR="00AA75B7">
              <w:rPr>
                <w:rFonts w:asciiTheme="minorHAnsi" w:hAnsiTheme="minorHAnsi" w:cstheme="minorHAnsi"/>
                <w:sz w:val="20"/>
              </w:rPr>
              <w:t xml:space="preserve"> reikalavimai</w:t>
            </w:r>
            <w:r w:rsidRPr="004F53EF">
              <w:rPr>
                <w:rFonts w:asciiTheme="minorHAnsi" w:hAnsiTheme="minorHAnsi" w:cstheme="minorHAnsi"/>
                <w:sz w:val="20"/>
              </w:rPr>
              <w:t>, siekiant užkirsti kelią infekcijai.</w:t>
            </w:r>
          </w:p>
        </w:tc>
      </w:tr>
    </w:tbl>
    <w:p w14:paraId="21363706" w14:textId="77777777" w:rsidR="00AC56BA" w:rsidRPr="004F53EF" w:rsidRDefault="00AC56BA">
      <w:pPr>
        <w:pStyle w:val="BodyText"/>
        <w:rPr>
          <w:rFonts w:asciiTheme="minorHAnsi" w:hAnsiTheme="minorHAnsi" w:cstheme="minorHAnsi"/>
        </w:rPr>
      </w:pPr>
    </w:p>
    <w:p w14:paraId="37E9B2A1" w14:textId="77777777" w:rsidR="00AC56BA" w:rsidRPr="004F53EF" w:rsidRDefault="00AC56BA">
      <w:pPr>
        <w:pStyle w:val="BodyText"/>
        <w:spacing w:before="1"/>
        <w:rPr>
          <w:rFonts w:asciiTheme="minorHAnsi" w:hAnsiTheme="minorHAnsi" w:cstheme="minorHAnsi"/>
        </w:rPr>
      </w:pPr>
    </w:p>
    <w:tbl>
      <w:tblPr>
        <w:tblStyle w:val="TableNormal1"/>
        <w:tblW w:w="0" w:type="auto"/>
        <w:tblInd w:w="111" w:type="dxa"/>
        <w:tblLayout w:type="fixed"/>
        <w:tblLook w:val="01E0" w:firstRow="1" w:lastRow="1" w:firstColumn="1" w:lastColumn="1" w:noHBand="0" w:noVBand="0"/>
      </w:tblPr>
      <w:tblGrid>
        <w:gridCol w:w="2399"/>
        <w:gridCol w:w="4455"/>
        <w:gridCol w:w="3013"/>
      </w:tblGrid>
      <w:tr w:rsidR="00DB11C0" w:rsidRPr="004F53EF" w14:paraId="2E57C10C" w14:textId="77777777">
        <w:trPr>
          <w:trHeight w:val="412"/>
        </w:trPr>
        <w:tc>
          <w:tcPr>
            <w:tcW w:w="9867" w:type="dxa"/>
            <w:gridSpan w:val="3"/>
            <w:tcBorders>
              <w:bottom w:val="single" w:sz="2" w:space="0" w:color="9D9D9C"/>
            </w:tcBorders>
          </w:tcPr>
          <w:p w14:paraId="1B768EFA" w14:textId="77777777" w:rsidR="00AC56BA" w:rsidRPr="004F53EF" w:rsidRDefault="00DB11C0">
            <w:pPr>
              <w:pStyle w:val="TableParagraph"/>
              <w:spacing w:line="286" w:lineRule="exact"/>
              <w:ind w:left="71"/>
              <w:rPr>
                <w:rFonts w:asciiTheme="minorHAnsi" w:hAnsiTheme="minorHAnsi" w:cstheme="minorHAnsi"/>
                <w:b/>
                <w:sz w:val="28"/>
              </w:rPr>
            </w:pPr>
            <w:r w:rsidRPr="004F53EF">
              <w:rPr>
                <w:rFonts w:asciiTheme="minorHAnsi" w:hAnsiTheme="minorHAnsi" w:cstheme="minorHAnsi"/>
                <w:b/>
                <w:sz w:val="28"/>
              </w:rPr>
              <w:t>Apsauga nuo cheminių pavojų</w:t>
            </w:r>
          </w:p>
        </w:tc>
      </w:tr>
      <w:tr w:rsidR="00DB11C0" w:rsidRPr="004F53EF" w14:paraId="7BBE7F2F" w14:textId="77777777">
        <w:trPr>
          <w:trHeight w:val="803"/>
        </w:trPr>
        <w:tc>
          <w:tcPr>
            <w:tcW w:w="9867" w:type="dxa"/>
            <w:gridSpan w:val="3"/>
            <w:tcBorders>
              <w:top w:val="single" w:sz="2" w:space="0" w:color="9D9D9C"/>
              <w:bottom w:val="single" w:sz="2" w:space="0" w:color="9D9D9C"/>
            </w:tcBorders>
          </w:tcPr>
          <w:p w14:paraId="7795B3FC" w14:textId="77777777" w:rsidR="00AC56BA" w:rsidRPr="004F53EF" w:rsidRDefault="00DB11C0">
            <w:pPr>
              <w:pStyle w:val="TableParagraph"/>
              <w:spacing w:before="18"/>
              <w:ind w:left="71"/>
              <w:rPr>
                <w:rFonts w:asciiTheme="minorHAnsi" w:hAnsiTheme="minorHAnsi" w:cstheme="minorHAnsi"/>
                <w:sz w:val="20"/>
              </w:rPr>
            </w:pPr>
            <w:r w:rsidRPr="004F53EF">
              <w:rPr>
                <w:rFonts w:asciiTheme="minorHAnsi" w:hAnsiTheme="minorHAnsi" w:cstheme="minorHAnsi"/>
                <w:sz w:val="20"/>
              </w:rPr>
              <w:t>Pralaidumas</w:t>
            </w:r>
            <w:r w:rsidRPr="004F53EF">
              <w:rPr>
                <w:rFonts w:asciiTheme="minorHAnsi" w:hAnsiTheme="minorHAnsi" w:cstheme="minorHAnsi"/>
                <w:sz w:val="20"/>
                <w:vertAlign w:val="superscript"/>
              </w:rPr>
              <w:t>1)</w:t>
            </w:r>
            <w:r w:rsidRPr="004F53EF">
              <w:rPr>
                <w:rFonts w:asciiTheme="minorHAnsi" w:hAnsiTheme="minorHAnsi" w:cstheme="minorHAnsi"/>
                <w:sz w:val="20"/>
              </w:rPr>
              <w:t xml:space="preserve"> buvo išbandytas pagal standartą EN ISO 6529 (10.01).</w:t>
            </w:r>
          </w:p>
          <w:p w14:paraId="4526C774" w14:textId="77777777" w:rsidR="00AC56BA" w:rsidRPr="004F53EF" w:rsidRDefault="00DB11C0">
            <w:pPr>
              <w:pStyle w:val="TableParagraph"/>
              <w:spacing w:before="140"/>
              <w:ind w:left="71"/>
              <w:rPr>
                <w:rFonts w:asciiTheme="minorHAnsi" w:hAnsiTheme="minorHAnsi" w:cstheme="minorHAnsi"/>
                <w:sz w:val="20"/>
              </w:rPr>
            </w:pPr>
            <w:r w:rsidRPr="004F53EF">
              <w:rPr>
                <w:rFonts w:asciiTheme="minorHAnsi" w:hAnsiTheme="minorHAnsi" w:cstheme="minorHAnsi"/>
                <w:sz w:val="20"/>
              </w:rPr>
              <w:t>Įsiskverbimo laikas</w:t>
            </w:r>
            <w:r w:rsidRPr="004F53EF">
              <w:rPr>
                <w:rFonts w:asciiTheme="minorHAnsi" w:hAnsiTheme="minorHAnsi" w:cstheme="minorHAnsi"/>
                <w:sz w:val="20"/>
                <w:vertAlign w:val="superscript"/>
              </w:rPr>
              <w:t>2)</w:t>
            </w:r>
            <w:r w:rsidRPr="004F53EF">
              <w:rPr>
                <w:rFonts w:asciiTheme="minorHAnsi" w:hAnsiTheme="minorHAnsi" w:cstheme="minorHAnsi"/>
                <w:sz w:val="20"/>
              </w:rPr>
              <w:t xml:space="preserve"> [min] / eksploatacinių savybių klasė (16) buvo nustatyti šioms cheminėms medžiagoms:</w:t>
            </w:r>
          </w:p>
        </w:tc>
      </w:tr>
      <w:tr w:rsidR="00DB11C0" w:rsidRPr="004F53EF" w14:paraId="5F44D42B" w14:textId="77777777">
        <w:trPr>
          <w:trHeight w:val="280"/>
        </w:trPr>
        <w:tc>
          <w:tcPr>
            <w:tcW w:w="2399" w:type="dxa"/>
            <w:tcBorders>
              <w:top w:val="single" w:sz="2" w:space="0" w:color="9D9D9C"/>
              <w:bottom w:val="single" w:sz="2" w:space="0" w:color="9D9D9C"/>
            </w:tcBorders>
          </w:tcPr>
          <w:p w14:paraId="56222A4E" w14:textId="77777777" w:rsidR="00AC56BA" w:rsidRPr="004F53EF" w:rsidRDefault="00DB11C0">
            <w:pPr>
              <w:pStyle w:val="TableParagraph"/>
              <w:spacing w:before="1"/>
              <w:ind w:left="71"/>
              <w:rPr>
                <w:rFonts w:asciiTheme="minorHAnsi" w:hAnsiTheme="minorHAnsi" w:cstheme="minorHAnsi"/>
                <w:b/>
                <w:sz w:val="20"/>
              </w:rPr>
            </w:pPr>
            <w:r w:rsidRPr="004F53EF">
              <w:rPr>
                <w:rFonts w:asciiTheme="minorHAnsi" w:hAnsiTheme="minorHAnsi" w:cstheme="minorHAnsi"/>
                <w:b/>
                <w:sz w:val="20"/>
              </w:rPr>
              <w:t>Cheminė medžiaga</w:t>
            </w:r>
          </w:p>
        </w:tc>
        <w:tc>
          <w:tcPr>
            <w:tcW w:w="4455" w:type="dxa"/>
            <w:tcBorders>
              <w:top w:val="single" w:sz="2" w:space="0" w:color="9D9D9C"/>
              <w:bottom w:val="single" w:sz="2" w:space="0" w:color="9D9D9C"/>
            </w:tcBorders>
          </w:tcPr>
          <w:p w14:paraId="77BDD277" w14:textId="77777777" w:rsidR="00AC56BA" w:rsidRPr="004F53EF" w:rsidRDefault="00DB11C0">
            <w:pPr>
              <w:pStyle w:val="TableParagraph"/>
              <w:spacing w:before="1"/>
              <w:ind w:right="890"/>
              <w:jc w:val="right"/>
              <w:rPr>
                <w:rFonts w:asciiTheme="minorHAnsi" w:hAnsiTheme="minorHAnsi" w:cstheme="minorHAnsi"/>
                <w:b/>
                <w:sz w:val="20"/>
              </w:rPr>
            </w:pPr>
            <w:r w:rsidRPr="004F53EF">
              <w:rPr>
                <w:rFonts w:asciiTheme="minorHAnsi" w:hAnsiTheme="minorHAnsi" w:cstheme="minorHAnsi"/>
                <w:b/>
                <w:sz w:val="20"/>
              </w:rPr>
              <w:t>Įsiskverbimo laikas (min.)</w:t>
            </w:r>
          </w:p>
        </w:tc>
        <w:tc>
          <w:tcPr>
            <w:tcW w:w="3013" w:type="dxa"/>
            <w:tcBorders>
              <w:top w:val="single" w:sz="2" w:space="0" w:color="9D9D9C"/>
              <w:bottom w:val="single" w:sz="2" w:space="0" w:color="9D9D9C"/>
            </w:tcBorders>
          </w:tcPr>
          <w:p w14:paraId="48402128" w14:textId="77777777" w:rsidR="00AC56BA" w:rsidRPr="004F53EF" w:rsidRDefault="00DB11C0">
            <w:pPr>
              <w:pStyle w:val="TableParagraph"/>
              <w:spacing w:before="1"/>
              <w:ind w:left="774" w:right="688"/>
              <w:jc w:val="center"/>
              <w:rPr>
                <w:rFonts w:asciiTheme="minorHAnsi" w:hAnsiTheme="minorHAnsi" w:cstheme="minorHAnsi"/>
                <w:b/>
                <w:sz w:val="20"/>
              </w:rPr>
            </w:pPr>
            <w:r w:rsidRPr="004F53EF">
              <w:rPr>
                <w:rFonts w:asciiTheme="minorHAnsi" w:hAnsiTheme="minorHAnsi" w:cstheme="minorHAnsi"/>
                <w:b/>
                <w:sz w:val="20"/>
              </w:rPr>
              <w:t>Eksploatacinių savybių klasė</w:t>
            </w:r>
          </w:p>
        </w:tc>
      </w:tr>
      <w:tr w:rsidR="00DB11C0" w:rsidRPr="004F53EF" w14:paraId="72B52438" w14:textId="77777777">
        <w:trPr>
          <w:trHeight w:val="333"/>
        </w:trPr>
        <w:tc>
          <w:tcPr>
            <w:tcW w:w="2399" w:type="dxa"/>
            <w:tcBorders>
              <w:top w:val="single" w:sz="2" w:space="0" w:color="9D9D9C"/>
              <w:bottom w:val="single" w:sz="2" w:space="0" w:color="9D9D9C"/>
            </w:tcBorders>
          </w:tcPr>
          <w:p w14:paraId="6E8C7140" w14:textId="77777777" w:rsidR="00AC56BA" w:rsidRPr="004F53EF" w:rsidRDefault="00DB11C0">
            <w:pPr>
              <w:pStyle w:val="TableParagraph"/>
              <w:spacing w:line="243" w:lineRule="exact"/>
              <w:ind w:left="71"/>
              <w:rPr>
                <w:rFonts w:asciiTheme="minorHAnsi" w:hAnsiTheme="minorHAnsi" w:cstheme="minorHAnsi"/>
                <w:sz w:val="20"/>
              </w:rPr>
            </w:pPr>
            <w:r w:rsidRPr="004F53EF">
              <w:rPr>
                <w:rFonts w:asciiTheme="minorHAnsi" w:hAnsiTheme="minorHAnsi" w:cstheme="minorHAnsi"/>
                <w:sz w:val="20"/>
              </w:rPr>
              <w:t>Karmustinas</w:t>
            </w:r>
          </w:p>
        </w:tc>
        <w:tc>
          <w:tcPr>
            <w:tcW w:w="4455" w:type="dxa"/>
            <w:tcBorders>
              <w:top w:val="single" w:sz="2" w:space="0" w:color="9D9D9C"/>
              <w:bottom w:val="single" w:sz="2" w:space="0" w:color="9D9D9C"/>
            </w:tcBorders>
          </w:tcPr>
          <w:p w14:paraId="1CE19937" w14:textId="77777777" w:rsidR="00AC56BA" w:rsidRPr="004F53EF" w:rsidRDefault="00DB11C0">
            <w:pPr>
              <w:pStyle w:val="TableParagraph"/>
              <w:spacing w:line="243" w:lineRule="exact"/>
              <w:ind w:right="792"/>
              <w:jc w:val="right"/>
              <w:rPr>
                <w:rFonts w:asciiTheme="minorHAnsi" w:hAnsiTheme="minorHAnsi" w:cstheme="minorHAnsi"/>
                <w:sz w:val="20"/>
              </w:rPr>
            </w:pPr>
            <w:r w:rsidRPr="004F53EF">
              <w:rPr>
                <w:rFonts w:asciiTheme="minorHAnsi" w:hAnsiTheme="minorHAnsi" w:cstheme="minorHAnsi"/>
                <w:sz w:val="20"/>
              </w:rPr>
              <w:t>10 080 min. = 168 val. = 7 d.</w:t>
            </w:r>
          </w:p>
        </w:tc>
        <w:tc>
          <w:tcPr>
            <w:tcW w:w="3013" w:type="dxa"/>
            <w:tcBorders>
              <w:top w:val="single" w:sz="2" w:space="0" w:color="9D9D9C"/>
              <w:bottom w:val="single" w:sz="2" w:space="0" w:color="9D9D9C"/>
            </w:tcBorders>
          </w:tcPr>
          <w:p w14:paraId="15BF9B4A" w14:textId="77777777" w:rsidR="00AC56BA" w:rsidRPr="004F53EF" w:rsidRDefault="00DB11C0">
            <w:pPr>
              <w:pStyle w:val="TableParagraph"/>
              <w:spacing w:line="243" w:lineRule="exact"/>
              <w:ind w:left="88"/>
              <w:jc w:val="center"/>
              <w:rPr>
                <w:rFonts w:asciiTheme="minorHAnsi" w:hAnsiTheme="minorHAnsi" w:cstheme="minorHAnsi"/>
                <w:sz w:val="20"/>
              </w:rPr>
            </w:pPr>
            <w:r w:rsidRPr="004F53EF">
              <w:rPr>
                <w:rFonts w:asciiTheme="minorHAnsi" w:hAnsiTheme="minorHAnsi" w:cstheme="minorHAnsi"/>
                <w:sz w:val="20"/>
              </w:rPr>
              <w:t>6</w:t>
            </w:r>
          </w:p>
        </w:tc>
      </w:tr>
      <w:tr w:rsidR="00DB11C0" w:rsidRPr="004F53EF" w14:paraId="4C426D34" w14:textId="77777777">
        <w:trPr>
          <w:trHeight w:val="335"/>
        </w:trPr>
        <w:tc>
          <w:tcPr>
            <w:tcW w:w="2399" w:type="dxa"/>
            <w:tcBorders>
              <w:top w:val="single" w:sz="2" w:space="0" w:color="9D9D9C"/>
              <w:bottom w:val="single" w:sz="2" w:space="0" w:color="9D9D9C"/>
            </w:tcBorders>
          </w:tcPr>
          <w:p w14:paraId="2A3B7D58" w14:textId="77777777" w:rsidR="00AC56BA" w:rsidRPr="004F53EF" w:rsidRDefault="00DB11C0">
            <w:pPr>
              <w:pStyle w:val="TableParagraph"/>
              <w:spacing w:before="1"/>
              <w:ind w:left="71"/>
              <w:rPr>
                <w:rFonts w:asciiTheme="minorHAnsi" w:hAnsiTheme="minorHAnsi" w:cstheme="minorHAnsi"/>
                <w:sz w:val="20"/>
              </w:rPr>
            </w:pPr>
            <w:r w:rsidRPr="004F53EF">
              <w:rPr>
                <w:rFonts w:asciiTheme="minorHAnsi" w:hAnsiTheme="minorHAnsi" w:cstheme="minorHAnsi"/>
                <w:sz w:val="20"/>
              </w:rPr>
              <w:t>Tiotepa</w:t>
            </w:r>
          </w:p>
        </w:tc>
        <w:tc>
          <w:tcPr>
            <w:tcW w:w="4455" w:type="dxa"/>
            <w:tcBorders>
              <w:top w:val="single" w:sz="2" w:space="0" w:color="9D9D9C"/>
              <w:bottom w:val="single" w:sz="2" w:space="0" w:color="9D9D9C"/>
            </w:tcBorders>
          </w:tcPr>
          <w:p w14:paraId="47445C54" w14:textId="77777777" w:rsidR="00AC56BA" w:rsidRPr="004F53EF" w:rsidRDefault="00DB11C0">
            <w:pPr>
              <w:pStyle w:val="TableParagraph"/>
              <w:spacing w:before="1"/>
              <w:ind w:right="792"/>
              <w:jc w:val="right"/>
              <w:rPr>
                <w:rFonts w:asciiTheme="minorHAnsi" w:hAnsiTheme="minorHAnsi" w:cstheme="minorHAnsi"/>
                <w:sz w:val="20"/>
              </w:rPr>
            </w:pPr>
            <w:r w:rsidRPr="004F53EF">
              <w:rPr>
                <w:rFonts w:asciiTheme="minorHAnsi" w:hAnsiTheme="minorHAnsi" w:cstheme="minorHAnsi"/>
                <w:sz w:val="20"/>
              </w:rPr>
              <w:t>10 080 min. = 168 val. = 7 d.</w:t>
            </w:r>
          </w:p>
        </w:tc>
        <w:tc>
          <w:tcPr>
            <w:tcW w:w="3013" w:type="dxa"/>
            <w:tcBorders>
              <w:top w:val="single" w:sz="2" w:space="0" w:color="9D9D9C"/>
              <w:bottom w:val="single" w:sz="2" w:space="0" w:color="9D9D9C"/>
            </w:tcBorders>
          </w:tcPr>
          <w:p w14:paraId="2496E7AC" w14:textId="77777777" w:rsidR="00AC56BA" w:rsidRPr="004F53EF" w:rsidRDefault="00DB11C0">
            <w:pPr>
              <w:pStyle w:val="TableParagraph"/>
              <w:spacing w:before="1"/>
              <w:ind w:left="88"/>
              <w:jc w:val="center"/>
              <w:rPr>
                <w:rFonts w:asciiTheme="minorHAnsi" w:hAnsiTheme="minorHAnsi" w:cstheme="minorHAnsi"/>
                <w:sz w:val="20"/>
              </w:rPr>
            </w:pPr>
            <w:r w:rsidRPr="004F53EF">
              <w:rPr>
                <w:rFonts w:asciiTheme="minorHAnsi" w:hAnsiTheme="minorHAnsi" w:cstheme="minorHAnsi"/>
                <w:sz w:val="20"/>
              </w:rPr>
              <w:t>6</w:t>
            </w:r>
          </w:p>
        </w:tc>
      </w:tr>
    </w:tbl>
    <w:p w14:paraId="2B6434D1" w14:textId="77777777" w:rsidR="00AC56BA" w:rsidRPr="004F53EF" w:rsidRDefault="00DB11C0">
      <w:pPr>
        <w:spacing w:before="73"/>
        <w:ind w:left="118"/>
        <w:rPr>
          <w:rFonts w:asciiTheme="minorHAnsi" w:hAnsiTheme="minorHAnsi" w:cstheme="minorHAnsi"/>
          <w:sz w:val="16"/>
        </w:rPr>
      </w:pPr>
      <w:r w:rsidRPr="004F53EF">
        <w:rPr>
          <w:rFonts w:asciiTheme="minorHAnsi" w:hAnsiTheme="minorHAnsi" w:cstheme="minorHAnsi"/>
          <w:sz w:val="16"/>
          <w:vertAlign w:val="superscript"/>
        </w:rPr>
        <w:t>1)</w:t>
      </w:r>
      <w:r w:rsidRPr="004F53EF">
        <w:rPr>
          <w:rFonts w:asciiTheme="minorHAnsi" w:hAnsiTheme="minorHAnsi" w:cstheme="minorHAnsi"/>
          <w:sz w:val="16"/>
        </w:rPr>
        <w:t xml:space="preserve"> Cheminės medžiagos judėjimas per medžiagą molekuliniu lygmeniu. </w:t>
      </w:r>
      <w:r w:rsidRPr="004F53EF">
        <w:rPr>
          <w:rFonts w:asciiTheme="minorHAnsi" w:hAnsiTheme="minorHAnsi" w:cstheme="minorHAnsi"/>
          <w:sz w:val="16"/>
          <w:vertAlign w:val="superscript"/>
        </w:rPr>
        <w:t>2)</w:t>
      </w:r>
      <w:r w:rsidRPr="004F53EF">
        <w:rPr>
          <w:rFonts w:asciiTheme="minorHAnsi" w:hAnsiTheme="minorHAnsi" w:cstheme="minorHAnsi"/>
          <w:sz w:val="16"/>
        </w:rPr>
        <w:t xml:space="preserve"> Esant 1 µg/min cm² prasiskverbimo spartai.</w:t>
      </w:r>
    </w:p>
    <w:p w14:paraId="3E4AEFFF" w14:textId="77777777" w:rsidR="00AC56BA" w:rsidRPr="004F53EF" w:rsidRDefault="00AC56BA">
      <w:pPr>
        <w:pStyle w:val="BodyText"/>
        <w:rPr>
          <w:rFonts w:asciiTheme="minorHAnsi" w:hAnsiTheme="minorHAnsi" w:cstheme="minorHAnsi"/>
        </w:rPr>
      </w:pPr>
    </w:p>
    <w:p w14:paraId="5BE5DAB5" w14:textId="77777777" w:rsidR="00AC56BA" w:rsidRPr="004F53EF" w:rsidRDefault="00AC56BA">
      <w:pPr>
        <w:pStyle w:val="BodyText"/>
        <w:spacing w:before="1"/>
        <w:rPr>
          <w:rFonts w:asciiTheme="minorHAnsi" w:hAnsiTheme="minorHAnsi" w:cstheme="minorHAnsi"/>
          <w:sz w:val="13"/>
        </w:rPr>
      </w:pPr>
    </w:p>
    <w:tbl>
      <w:tblPr>
        <w:tblStyle w:val="TableNormal1"/>
        <w:tblW w:w="0" w:type="auto"/>
        <w:tblInd w:w="111" w:type="dxa"/>
        <w:tblLayout w:type="fixed"/>
        <w:tblLook w:val="01E0" w:firstRow="1" w:lastRow="1" w:firstColumn="1" w:lastColumn="1" w:noHBand="0" w:noVBand="0"/>
      </w:tblPr>
      <w:tblGrid>
        <w:gridCol w:w="9866"/>
      </w:tblGrid>
      <w:tr w:rsidR="00DB11C0" w:rsidRPr="004F53EF" w14:paraId="6A1CD474" w14:textId="77777777">
        <w:trPr>
          <w:trHeight w:val="414"/>
        </w:trPr>
        <w:tc>
          <w:tcPr>
            <w:tcW w:w="9866" w:type="dxa"/>
            <w:tcBorders>
              <w:bottom w:val="single" w:sz="2" w:space="0" w:color="B0B0B0"/>
            </w:tcBorders>
          </w:tcPr>
          <w:p w14:paraId="1C044020" w14:textId="77777777" w:rsidR="00AC56BA" w:rsidRPr="004F53EF" w:rsidRDefault="00DB11C0">
            <w:pPr>
              <w:pStyle w:val="TableParagraph"/>
              <w:spacing w:line="286" w:lineRule="exact"/>
              <w:ind w:left="84"/>
              <w:rPr>
                <w:rFonts w:asciiTheme="minorHAnsi" w:hAnsiTheme="minorHAnsi" w:cstheme="minorHAnsi"/>
                <w:b/>
                <w:sz w:val="28"/>
              </w:rPr>
            </w:pPr>
            <w:r w:rsidRPr="004F53EF">
              <w:rPr>
                <w:rFonts w:asciiTheme="minorHAnsi" w:hAnsiTheme="minorHAnsi" w:cstheme="minorHAnsi"/>
                <w:b/>
                <w:sz w:val="28"/>
              </w:rPr>
              <w:t>Kokybės vadybos sistema</w:t>
            </w:r>
          </w:p>
        </w:tc>
      </w:tr>
      <w:tr w:rsidR="00DB11C0" w:rsidRPr="004F53EF" w14:paraId="446C910C" w14:textId="77777777">
        <w:trPr>
          <w:trHeight w:val="1276"/>
        </w:trPr>
        <w:tc>
          <w:tcPr>
            <w:tcW w:w="9866" w:type="dxa"/>
            <w:tcBorders>
              <w:top w:val="single" w:sz="2" w:space="0" w:color="B0B0B0"/>
              <w:bottom w:val="single" w:sz="2" w:space="0" w:color="9D9D9C"/>
            </w:tcBorders>
          </w:tcPr>
          <w:p w14:paraId="6F0F5542" w14:textId="77777777" w:rsidR="00AC56BA" w:rsidRPr="004F53EF" w:rsidRDefault="00AC56BA">
            <w:pPr>
              <w:pStyle w:val="TableParagraph"/>
              <w:spacing w:before="9"/>
              <w:rPr>
                <w:rFonts w:asciiTheme="minorHAnsi" w:hAnsiTheme="minorHAnsi" w:cstheme="minorHAnsi"/>
                <w:sz w:val="19"/>
              </w:rPr>
            </w:pPr>
          </w:p>
          <w:p w14:paraId="3A46AD21" w14:textId="77777777" w:rsidR="00AC56BA" w:rsidRPr="004F53EF" w:rsidRDefault="00DB11C0">
            <w:pPr>
              <w:pStyle w:val="TableParagraph"/>
              <w:spacing w:line="259" w:lineRule="auto"/>
              <w:ind w:left="83" w:right="381"/>
              <w:rPr>
                <w:rFonts w:asciiTheme="minorHAnsi" w:hAnsiTheme="minorHAnsi" w:cstheme="minorHAnsi"/>
                <w:sz w:val="20"/>
              </w:rPr>
            </w:pPr>
            <w:r w:rsidRPr="004F53EF">
              <w:rPr>
                <w:rFonts w:asciiTheme="minorHAnsi" w:hAnsiTheme="minorHAnsi" w:cstheme="minorHAnsi"/>
                <w:sz w:val="20"/>
              </w:rPr>
              <w:t xml:space="preserve">Mūsų </w:t>
            </w:r>
            <w:r w:rsidRPr="004F53EF">
              <w:rPr>
                <w:rFonts w:asciiTheme="minorHAnsi" w:hAnsiTheme="minorHAnsi" w:cstheme="minorHAnsi"/>
                <w:b/>
                <w:sz w:val="20"/>
              </w:rPr>
              <w:t>kokybės vadybos sistemą</w:t>
            </w:r>
            <w:r w:rsidRPr="004F53EF">
              <w:rPr>
                <w:rFonts w:asciiTheme="minorHAnsi" w:hAnsiTheme="minorHAnsi" w:cstheme="minorHAnsi"/>
                <w:sz w:val="20"/>
              </w:rPr>
              <w:t xml:space="preserve"> </w:t>
            </w:r>
            <w:r w:rsidRPr="004F53EF">
              <w:rPr>
                <w:rFonts w:asciiTheme="minorHAnsi" w:hAnsiTheme="minorHAnsi" w:cstheme="minorHAnsi"/>
                <w:b/>
                <w:sz w:val="20"/>
              </w:rPr>
              <w:t xml:space="preserve">išbandė ir sertifikavo </w:t>
            </w:r>
            <w:r w:rsidRPr="004F53EF">
              <w:rPr>
                <w:rFonts w:asciiTheme="minorHAnsi" w:hAnsiTheme="minorHAnsi" w:cstheme="minorHAnsi"/>
                <w:sz w:val="20"/>
              </w:rPr>
              <w:t xml:space="preserve">„TÜV Süd Management Service GmbH“ (Vokietijos akreditavimo tarybos akredituota sertifikavimo įstaiga) pagal standartą DIN EN ISO 9001:2008. Gaminių kokybę užtikrina reguliarūs </w:t>
            </w:r>
            <w:r w:rsidRPr="004F53EF">
              <w:rPr>
                <w:rFonts w:asciiTheme="minorHAnsi" w:hAnsiTheme="minorHAnsi" w:cstheme="minorHAnsi"/>
                <w:b/>
                <w:sz w:val="20"/>
              </w:rPr>
              <w:t>auditai ir gamybos vietos patikrinimai</w:t>
            </w:r>
            <w:r w:rsidRPr="004F53EF">
              <w:rPr>
                <w:rFonts w:asciiTheme="minorHAnsi" w:hAnsiTheme="minorHAnsi" w:cstheme="minorHAnsi"/>
                <w:sz w:val="20"/>
              </w:rPr>
              <w:t>.</w:t>
            </w:r>
          </w:p>
        </w:tc>
      </w:tr>
      <w:tr w:rsidR="00DB11C0" w:rsidRPr="004F53EF" w14:paraId="2A614832" w14:textId="77777777">
        <w:trPr>
          <w:trHeight w:val="566"/>
        </w:trPr>
        <w:tc>
          <w:tcPr>
            <w:tcW w:w="9866" w:type="dxa"/>
            <w:tcBorders>
              <w:top w:val="single" w:sz="2" w:space="0" w:color="9D9D9C"/>
              <w:bottom w:val="single" w:sz="2" w:space="0" w:color="B0B0B0"/>
            </w:tcBorders>
          </w:tcPr>
          <w:p w14:paraId="14054CD5" w14:textId="77777777" w:rsidR="00AC56BA" w:rsidRPr="004F53EF" w:rsidRDefault="00DB11C0">
            <w:pPr>
              <w:pStyle w:val="TableParagraph"/>
              <w:spacing w:before="98"/>
              <w:ind w:left="84"/>
              <w:rPr>
                <w:rFonts w:asciiTheme="minorHAnsi" w:hAnsiTheme="minorHAnsi" w:cstheme="minorHAnsi"/>
                <w:b/>
                <w:sz w:val="28"/>
              </w:rPr>
            </w:pPr>
            <w:r w:rsidRPr="004F53EF">
              <w:rPr>
                <w:rFonts w:asciiTheme="minorHAnsi" w:hAnsiTheme="minorHAnsi" w:cstheme="minorHAnsi"/>
                <w:b/>
                <w:sz w:val="28"/>
              </w:rPr>
              <w:t>Laikymo sąlygos</w:t>
            </w:r>
          </w:p>
        </w:tc>
      </w:tr>
      <w:tr w:rsidR="00DB11C0" w:rsidRPr="004F53EF" w14:paraId="61D334FC" w14:textId="77777777">
        <w:trPr>
          <w:trHeight w:val="1187"/>
        </w:trPr>
        <w:tc>
          <w:tcPr>
            <w:tcW w:w="9866" w:type="dxa"/>
            <w:tcBorders>
              <w:top w:val="single" w:sz="2" w:space="0" w:color="B0B0B0"/>
              <w:bottom w:val="single" w:sz="2" w:space="0" w:color="9D9D9C"/>
            </w:tcBorders>
          </w:tcPr>
          <w:p w14:paraId="711B5E35" w14:textId="77777777" w:rsidR="00AC56BA" w:rsidRPr="004F53EF" w:rsidRDefault="00DB11C0">
            <w:pPr>
              <w:pStyle w:val="TableParagraph"/>
              <w:numPr>
                <w:ilvl w:val="0"/>
                <w:numId w:val="2"/>
              </w:numPr>
              <w:tabs>
                <w:tab w:val="left" w:pos="803"/>
                <w:tab w:val="left" w:pos="804"/>
              </w:tabs>
              <w:spacing w:before="84"/>
              <w:rPr>
                <w:rFonts w:asciiTheme="minorHAnsi" w:hAnsiTheme="minorHAnsi" w:cstheme="minorHAnsi"/>
                <w:sz w:val="20"/>
              </w:rPr>
            </w:pPr>
            <w:r w:rsidRPr="004F53EF">
              <w:rPr>
                <w:rFonts w:asciiTheme="minorHAnsi" w:hAnsiTheme="minorHAnsi" w:cstheme="minorHAnsi"/>
                <w:sz w:val="20"/>
              </w:rPr>
              <w:t>Tamsa (saugoti nuo tiesioginių UV spindulių ir saulės spindulių)</w:t>
            </w:r>
          </w:p>
          <w:p w14:paraId="41FA125C" w14:textId="77777777" w:rsidR="00AC56BA" w:rsidRPr="004F53EF" w:rsidRDefault="00DB11C0">
            <w:pPr>
              <w:pStyle w:val="TableParagraph"/>
              <w:numPr>
                <w:ilvl w:val="0"/>
                <w:numId w:val="2"/>
              </w:numPr>
              <w:tabs>
                <w:tab w:val="left" w:pos="803"/>
                <w:tab w:val="left" w:pos="804"/>
              </w:tabs>
              <w:spacing w:before="2" w:line="255" w:lineRule="exact"/>
              <w:rPr>
                <w:rFonts w:asciiTheme="minorHAnsi" w:hAnsiTheme="minorHAnsi" w:cstheme="minorHAnsi"/>
                <w:sz w:val="20"/>
              </w:rPr>
            </w:pPr>
            <w:r w:rsidRPr="004F53EF">
              <w:rPr>
                <w:rFonts w:asciiTheme="minorHAnsi" w:hAnsiTheme="minorHAnsi" w:cstheme="minorHAnsi"/>
                <w:sz w:val="20"/>
              </w:rPr>
              <w:t>Saugoti nuo karščio ir spinduliuotės</w:t>
            </w:r>
          </w:p>
          <w:p w14:paraId="319F3E0C" w14:textId="77777777" w:rsidR="00AC56BA" w:rsidRPr="004F53EF" w:rsidRDefault="00DB11C0">
            <w:pPr>
              <w:pStyle w:val="TableParagraph"/>
              <w:numPr>
                <w:ilvl w:val="0"/>
                <w:numId w:val="2"/>
              </w:numPr>
              <w:tabs>
                <w:tab w:val="left" w:pos="803"/>
                <w:tab w:val="left" w:pos="804"/>
              </w:tabs>
              <w:spacing w:line="254" w:lineRule="exact"/>
              <w:rPr>
                <w:rFonts w:asciiTheme="minorHAnsi" w:hAnsiTheme="minorHAnsi" w:cstheme="minorHAnsi"/>
                <w:sz w:val="20"/>
              </w:rPr>
            </w:pPr>
            <w:r w:rsidRPr="004F53EF">
              <w:rPr>
                <w:rFonts w:asciiTheme="minorHAnsi" w:hAnsiTheme="minorHAnsi" w:cstheme="minorHAnsi"/>
                <w:sz w:val="20"/>
              </w:rPr>
              <w:t>Sausos sąlygos (santykinė drėgmė 30–60 %)</w:t>
            </w:r>
          </w:p>
          <w:p w14:paraId="451C180B" w14:textId="77777777" w:rsidR="00AC56BA" w:rsidRPr="004F53EF" w:rsidRDefault="00DB11C0">
            <w:pPr>
              <w:pStyle w:val="TableParagraph"/>
              <w:numPr>
                <w:ilvl w:val="0"/>
                <w:numId w:val="2"/>
              </w:numPr>
              <w:tabs>
                <w:tab w:val="left" w:pos="803"/>
                <w:tab w:val="left" w:pos="804"/>
              </w:tabs>
              <w:spacing w:line="255" w:lineRule="exact"/>
              <w:rPr>
                <w:rFonts w:asciiTheme="minorHAnsi" w:hAnsiTheme="minorHAnsi" w:cstheme="minorHAnsi"/>
                <w:sz w:val="20"/>
              </w:rPr>
            </w:pPr>
            <w:r w:rsidRPr="004F53EF">
              <w:rPr>
                <w:rFonts w:asciiTheme="minorHAnsi" w:hAnsiTheme="minorHAnsi" w:cstheme="minorHAnsi"/>
                <w:sz w:val="20"/>
              </w:rPr>
              <w:t>Draudžiamas bet koks sąlytis su smailiais ir (arba) aštriais objektais</w:t>
            </w:r>
          </w:p>
        </w:tc>
      </w:tr>
      <w:tr w:rsidR="00DB11C0" w:rsidRPr="004F53EF" w14:paraId="0D1AAA0E" w14:textId="77777777">
        <w:trPr>
          <w:trHeight w:val="518"/>
        </w:trPr>
        <w:tc>
          <w:tcPr>
            <w:tcW w:w="9866" w:type="dxa"/>
            <w:tcBorders>
              <w:top w:val="single" w:sz="2" w:space="0" w:color="9D9D9C"/>
              <w:bottom w:val="single" w:sz="2" w:space="0" w:color="B0B0B0"/>
            </w:tcBorders>
          </w:tcPr>
          <w:p w14:paraId="7EA4A353" w14:textId="77777777" w:rsidR="00AC56BA" w:rsidRPr="004F53EF" w:rsidRDefault="00DB11C0">
            <w:pPr>
              <w:pStyle w:val="TableParagraph"/>
              <w:spacing w:before="74"/>
              <w:ind w:left="84"/>
              <w:rPr>
                <w:rFonts w:asciiTheme="minorHAnsi" w:hAnsiTheme="minorHAnsi" w:cstheme="minorHAnsi"/>
                <w:b/>
                <w:sz w:val="28"/>
              </w:rPr>
            </w:pPr>
            <w:r w:rsidRPr="004F53EF">
              <w:rPr>
                <w:rFonts w:asciiTheme="minorHAnsi" w:hAnsiTheme="minorHAnsi" w:cstheme="minorHAnsi"/>
                <w:b/>
                <w:sz w:val="28"/>
              </w:rPr>
              <w:t>Tinkamumo naudoti trukmė</w:t>
            </w:r>
          </w:p>
        </w:tc>
      </w:tr>
      <w:tr w:rsidR="00AC56BA" w:rsidRPr="004F53EF" w14:paraId="1F37268E" w14:textId="77777777">
        <w:trPr>
          <w:trHeight w:val="969"/>
        </w:trPr>
        <w:tc>
          <w:tcPr>
            <w:tcW w:w="9866" w:type="dxa"/>
            <w:tcBorders>
              <w:top w:val="single" w:sz="2" w:space="0" w:color="B0B0B0"/>
              <w:bottom w:val="double" w:sz="1" w:space="0" w:color="ECECEC"/>
            </w:tcBorders>
          </w:tcPr>
          <w:p w14:paraId="52FA9B26" w14:textId="77777777" w:rsidR="00AC56BA" w:rsidRPr="004F53EF" w:rsidRDefault="00AC56BA">
            <w:pPr>
              <w:pStyle w:val="TableParagraph"/>
              <w:spacing w:before="8"/>
              <w:rPr>
                <w:rFonts w:asciiTheme="minorHAnsi" w:hAnsiTheme="minorHAnsi" w:cstheme="minorHAnsi"/>
                <w:sz w:val="18"/>
              </w:rPr>
            </w:pPr>
          </w:p>
          <w:p w14:paraId="731EE641" w14:textId="77777777" w:rsidR="00AC56BA" w:rsidRPr="004F53EF" w:rsidRDefault="00DB11C0">
            <w:pPr>
              <w:pStyle w:val="TableParagraph"/>
              <w:numPr>
                <w:ilvl w:val="0"/>
                <w:numId w:val="1"/>
              </w:numPr>
              <w:tabs>
                <w:tab w:val="left" w:pos="803"/>
                <w:tab w:val="left" w:pos="804"/>
              </w:tabs>
              <w:spacing w:line="255" w:lineRule="exact"/>
              <w:rPr>
                <w:rFonts w:asciiTheme="minorHAnsi" w:hAnsiTheme="minorHAnsi" w:cstheme="minorHAnsi"/>
                <w:sz w:val="20"/>
              </w:rPr>
            </w:pPr>
            <w:r w:rsidRPr="004F53EF">
              <w:rPr>
                <w:rFonts w:asciiTheme="minorHAnsi" w:hAnsiTheme="minorHAnsi" w:cstheme="minorHAnsi"/>
                <w:sz w:val="20"/>
              </w:rPr>
              <w:t>Nesterilios plėvelės: 5 metai nuo pagaminimo dienos</w:t>
            </w:r>
          </w:p>
          <w:p w14:paraId="03744992" w14:textId="77777777" w:rsidR="00AC56BA" w:rsidRPr="004F53EF" w:rsidRDefault="00DB11C0">
            <w:pPr>
              <w:pStyle w:val="TableParagraph"/>
              <w:numPr>
                <w:ilvl w:val="0"/>
                <w:numId w:val="1"/>
              </w:numPr>
              <w:tabs>
                <w:tab w:val="left" w:pos="803"/>
                <w:tab w:val="left" w:pos="804"/>
              </w:tabs>
              <w:rPr>
                <w:rFonts w:asciiTheme="minorHAnsi" w:hAnsiTheme="minorHAnsi" w:cstheme="minorHAnsi"/>
                <w:sz w:val="20"/>
              </w:rPr>
            </w:pPr>
            <w:r w:rsidRPr="004F53EF">
              <w:rPr>
                <w:rFonts w:asciiTheme="minorHAnsi" w:hAnsiTheme="minorHAnsi" w:cstheme="minorHAnsi"/>
                <w:sz w:val="20"/>
              </w:rPr>
              <w:t>Sterilios plėvelės: 3 metai nuo pagaminimo dienos</w:t>
            </w:r>
          </w:p>
        </w:tc>
      </w:tr>
    </w:tbl>
    <w:p w14:paraId="21CED820" w14:textId="77777777" w:rsidR="00AC56BA" w:rsidRPr="004F53EF" w:rsidRDefault="00AC56BA">
      <w:pPr>
        <w:pStyle w:val="BodyText"/>
        <w:spacing w:before="6"/>
        <w:rPr>
          <w:rFonts w:asciiTheme="minorHAnsi" w:hAnsiTheme="minorHAnsi" w:cstheme="minorHAnsi"/>
          <w:sz w:val="12"/>
        </w:rPr>
      </w:pPr>
    </w:p>
    <w:p w14:paraId="1746027E" w14:textId="77777777" w:rsidR="00AC56BA" w:rsidRPr="004F53EF" w:rsidRDefault="00DB11C0">
      <w:pPr>
        <w:pStyle w:val="Heading1"/>
        <w:ind w:left="188"/>
        <w:rPr>
          <w:rFonts w:asciiTheme="minorHAnsi" w:hAnsiTheme="minorHAnsi" w:cstheme="minorHAnsi"/>
        </w:rPr>
      </w:pPr>
      <w:r w:rsidRPr="004F53EF">
        <w:rPr>
          <w:rFonts w:asciiTheme="minorHAnsi" w:hAnsiTheme="minorHAnsi" w:cstheme="minorHAnsi"/>
        </w:rPr>
        <w:t>Gamintojas / platintojas</w:t>
      </w:r>
    </w:p>
    <w:p w14:paraId="1B66A1AC" w14:textId="67F89F6B" w:rsidR="00AC56BA" w:rsidRPr="004F53EF" w:rsidRDefault="00DB11C0" w:rsidP="00DB11C0">
      <w:pPr>
        <w:spacing w:before="147"/>
        <w:ind w:left="188"/>
        <w:rPr>
          <w:rFonts w:asciiTheme="minorHAnsi" w:hAnsiTheme="minorHAnsi" w:cstheme="minorHAnsi"/>
        </w:rPr>
      </w:pPr>
      <w:r w:rsidRPr="004F53EF">
        <w:rPr>
          <w:rFonts w:asciiTheme="minorHAnsi" w:hAnsiTheme="minorHAnsi" w:cstheme="minorHAnsi"/>
          <w:b/>
          <w:sz w:val="20"/>
        </w:rPr>
        <w:t>Berner International GmbH</w:t>
      </w:r>
      <w:r w:rsidRPr="004F53EF">
        <w:rPr>
          <w:rFonts w:asciiTheme="minorHAnsi" w:hAnsiTheme="minorHAnsi" w:cstheme="minorHAnsi"/>
          <w:sz w:val="20"/>
        </w:rPr>
        <w:t>,</w:t>
      </w:r>
      <w:r w:rsidRPr="004F53EF">
        <w:rPr>
          <w:rFonts w:asciiTheme="minorHAnsi" w:hAnsiTheme="minorHAnsi" w:cstheme="minorHAnsi"/>
          <w:sz w:val="20"/>
        </w:rPr>
        <w:br/>
        <w:t>Werner-von-Siemens-Str. 19, 25337 Elmshorn, Germany (Vokietija).</w:t>
      </w:r>
      <w:r w:rsidRPr="004F53EF">
        <w:rPr>
          <w:rFonts w:asciiTheme="minorHAnsi" w:hAnsiTheme="minorHAnsi" w:cstheme="minorHAnsi"/>
          <w:sz w:val="20"/>
        </w:rPr>
        <w:br/>
        <w:t xml:space="preserve">Tel: +49 4121 43560, faks. +49 </w:t>
      </w:r>
      <w:r w:rsidRPr="004F53EF">
        <w:rPr>
          <w:rFonts w:asciiTheme="minorHAnsi" w:hAnsiTheme="minorHAnsi" w:cstheme="minorHAnsi"/>
          <w:noProof/>
          <w:lang w:eastAsia="lt-LT"/>
        </w:rPr>
        <mc:AlternateContent>
          <mc:Choice Requires="wps">
            <w:drawing>
              <wp:anchor distT="0" distB="0" distL="0" distR="0" simplePos="0" relativeHeight="487589376" behindDoc="1" locked="0" layoutInCell="1" allowOverlap="1" wp14:anchorId="66EBDFE3" wp14:editId="5224C724">
                <wp:simplePos x="0" y="0"/>
                <wp:positionH relativeFrom="page">
                  <wp:posOffset>891540</wp:posOffset>
                </wp:positionH>
                <wp:positionV relativeFrom="paragraph">
                  <wp:posOffset>221615</wp:posOffset>
                </wp:positionV>
                <wp:extent cx="6264910" cy="3175"/>
                <wp:effectExtent l="0" t="0" r="0" b="0"/>
                <wp:wrapTopAndBottom/>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4910" cy="3175"/>
                        </a:xfrm>
                        <a:prstGeom prst="rect">
                          <a:avLst/>
                        </a:prstGeom>
                        <a:solidFill>
                          <a:srgbClr val="9D9D9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C17C44" id="Rectangle 2" o:spid="_x0000_s1026" style="position:absolute;margin-left:70.2pt;margin-top:17.45pt;width:493.3pt;height:.2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" fillcolor="#9d9d9c" stroked="f">
                <w10:wrap type="topAndBottom" anchorx="page"/>
              </v:rect>
            </w:pict>
          </mc:Fallback>
        </mc:AlternateContent>
      </w:r>
      <w:r w:rsidRPr="004F53EF">
        <w:rPr>
          <w:rFonts w:asciiTheme="minorHAnsi" w:hAnsiTheme="minorHAnsi" w:cstheme="minorHAnsi"/>
        </w:rPr>
        <w:t xml:space="preserve">4121 435620, </w:t>
      </w:r>
      <w:hyperlink r:id="rId11">
        <w:r w:rsidRPr="004F53EF">
          <w:rPr>
            <w:rFonts w:asciiTheme="minorHAnsi" w:hAnsiTheme="minorHAnsi" w:cstheme="minorHAnsi"/>
            <w:u w:val="single" w:color="00509F"/>
          </w:rPr>
          <w:t>info@berner-safety.de</w:t>
        </w:r>
        <w:r w:rsidRPr="004F53EF">
          <w:rPr>
            <w:rFonts w:asciiTheme="minorHAnsi" w:hAnsiTheme="minorHAnsi" w:cstheme="minorHAnsi"/>
          </w:rPr>
          <w:t xml:space="preserve">, </w:t>
        </w:r>
      </w:hyperlink>
      <w:hyperlink r:id="rId12">
        <w:r w:rsidRPr="004F53EF">
          <w:rPr>
            <w:rFonts w:asciiTheme="minorHAnsi" w:hAnsiTheme="minorHAnsi" w:cstheme="minorHAnsi"/>
          </w:rPr>
          <w:t>www.berner-safety.de</w:t>
        </w:r>
      </w:hyperlink>
    </w:p>
    <w:p w14:paraId="16A140E3" w14:textId="77777777" w:rsidR="00AC56BA" w:rsidRPr="004F53EF" w:rsidRDefault="00AC56BA">
      <w:pPr>
        <w:pStyle w:val="BodyText"/>
        <w:rPr>
          <w:rFonts w:asciiTheme="minorHAnsi" w:hAnsiTheme="minorHAnsi" w:cstheme="minorHAnsi"/>
        </w:rPr>
      </w:pPr>
    </w:p>
    <w:p w14:paraId="4342F3BF" w14:textId="77777777" w:rsidR="00AC56BA" w:rsidRPr="004F53EF" w:rsidRDefault="00AC56BA">
      <w:pPr>
        <w:pStyle w:val="BodyText"/>
        <w:spacing w:before="11"/>
        <w:rPr>
          <w:rFonts w:asciiTheme="minorHAnsi" w:hAnsiTheme="minorHAnsi" w:cstheme="minorHAnsi"/>
          <w:sz w:val="16"/>
        </w:rPr>
      </w:pPr>
    </w:p>
    <w:p w14:paraId="7A8DB176" w14:textId="77777777" w:rsidR="00AC56BA" w:rsidRPr="004F53EF" w:rsidRDefault="00AC56BA">
      <w:pPr>
        <w:rPr>
          <w:rFonts w:asciiTheme="minorHAnsi" w:hAnsiTheme="minorHAnsi" w:cstheme="minorHAnsi"/>
          <w:sz w:val="16"/>
        </w:rPr>
        <w:sectPr w:rsidR="00AC56BA" w:rsidRPr="004F53EF">
          <w:pgSz w:w="11910" w:h="16840"/>
          <w:pgMar w:top="1500" w:right="520" w:bottom="280" w:left="1300" w:header="686" w:footer="0" w:gutter="0"/>
          <w:cols w:space="720"/>
        </w:sectPr>
      </w:pPr>
    </w:p>
    <w:p w14:paraId="35046AC5" w14:textId="77777777" w:rsidR="00DB11C0" w:rsidRPr="004F53EF" w:rsidRDefault="00DB11C0" w:rsidP="00DB11C0">
      <w:pPr>
        <w:spacing w:line="247" w:lineRule="auto"/>
        <w:ind w:right="38"/>
        <w:rPr>
          <w:rFonts w:asciiTheme="minorHAnsi" w:hAnsiTheme="minorHAnsi" w:cstheme="minorHAnsi"/>
          <w:sz w:val="13"/>
          <w:szCs w:val="13"/>
        </w:rPr>
      </w:pPr>
      <w:r w:rsidRPr="004F53EF">
        <w:rPr>
          <w:rFonts w:asciiTheme="minorHAnsi" w:hAnsiTheme="minorHAnsi" w:cstheme="minorHAnsi"/>
          <w:sz w:val="13"/>
          <w:szCs w:val="13"/>
        </w:rPr>
        <w:t>„Berner International GmbH“</w:t>
      </w:r>
    </w:p>
    <w:p w14:paraId="744E68A7" w14:textId="77777777" w:rsidR="00DB11C0" w:rsidRPr="004F53EF" w:rsidRDefault="00DB11C0" w:rsidP="00DB11C0">
      <w:pPr>
        <w:spacing w:line="247" w:lineRule="auto"/>
        <w:ind w:right="38"/>
        <w:rPr>
          <w:rFonts w:asciiTheme="minorHAnsi" w:hAnsiTheme="minorHAnsi" w:cstheme="minorHAnsi"/>
          <w:sz w:val="13"/>
          <w:szCs w:val="13"/>
        </w:rPr>
      </w:pPr>
      <w:r w:rsidRPr="004F53EF">
        <w:rPr>
          <w:rFonts w:asciiTheme="minorHAnsi" w:hAnsiTheme="minorHAnsi" w:cstheme="minorHAnsi"/>
          <w:sz w:val="13"/>
          <w:szCs w:val="13"/>
        </w:rPr>
        <w:t>Werner-von-Siemens-Str. 19</w:t>
      </w:r>
    </w:p>
    <w:p w14:paraId="28DDFC39" w14:textId="7F11BD69" w:rsidR="00AC56BA" w:rsidRPr="004F53EF" w:rsidRDefault="00DB11C0" w:rsidP="00DB11C0">
      <w:pPr>
        <w:spacing w:line="247" w:lineRule="auto"/>
        <w:ind w:right="38"/>
        <w:rPr>
          <w:rFonts w:asciiTheme="minorHAnsi" w:hAnsiTheme="minorHAnsi" w:cstheme="minorHAnsi"/>
          <w:sz w:val="13"/>
          <w:szCs w:val="13"/>
        </w:rPr>
      </w:pPr>
      <w:r w:rsidRPr="004F53EF">
        <w:rPr>
          <w:rFonts w:asciiTheme="minorHAnsi" w:hAnsiTheme="minorHAnsi" w:cstheme="minorHAnsi"/>
          <w:sz w:val="13"/>
          <w:szCs w:val="13"/>
        </w:rPr>
        <w:t>D-25337 Elmshorn</w:t>
      </w:r>
    </w:p>
    <w:p w14:paraId="6721D006" w14:textId="77777777" w:rsidR="00AC56BA" w:rsidRPr="004F53EF" w:rsidRDefault="00DB11C0" w:rsidP="00DB11C0">
      <w:pPr>
        <w:ind w:left="118"/>
        <w:rPr>
          <w:rFonts w:asciiTheme="minorHAnsi" w:hAnsiTheme="minorHAnsi" w:cstheme="minorHAnsi"/>
          <w:sz w:val="13"/>
          <w:szCs w:val="13"/>
        </w:rPr>
      </w:pPr>
      <w:r w:rsidRPr="004F53EF">
        <w:rPr>
          <w:rFonts w:asciiTheme="minorHAnsi" w:hAnsiTheme="minorHAnsi" w:cstheme="minorHAnsi"/>
        </w:rPr>
        <w:br w:type="column"/>
      </w:r>
      <w:r w:rsidRPr="004F53EF">
        <w:rPr>
          <w:rFonts w:asciiTheme="minorHAnsi" w:hAnsiTheme="minorHAnsi" w:cstheme="minorHAnsi"/>
          <w:sz w:val="13"/>
          <w:szCs w:val="13"/>
        </w:rPr>
        <w:t>Kontaktai</w:t>
      </w:r>
    </w:p>
    <w:p w14:paraId="173674A9" w14:textId="77777777" w:rsidR="00AC56BA" w:rsidRPr="004F53EF" w:rsidRDefault="00DB11C0" w:rsidP="00DB11C0">
      <w:pPr>
        <w:ind w:left="118"/>
        <w:rPr>
          <w:rFonts w:asciiTheme="minorHAnsi" w:hAnsiTheme="minorHAnsi" w:cstheme="minorHAnsi"/>
          <w:sz w:val="13"/>
          <w:szCs w:val="13"/>
        </w:rPr>
      </w:pPr>
      <w:r w:rsidRPr="004F53EF">
        <w:rPr>
          <w:rFonts w:asciiTheme="minorHAnsi" w:hAnsiTheme="minorHAnsi" w:cstheme="minorHAnsi"/>
          <w:sz w:val="13"/>
          <w:szCs w:val="13"/>
        </w:rPr>
        <w:t>Tel. +49 4121 4356-0</w:t>
      </w:r>
    </w:p>
    <w:p w14:paraId="1F264240" w14:textId="77777777" w:rsidR="00AC56BA" w:rsidRPr="004F53EF" w:rsidRDefault="00DB11C0" w:rsidP="00DB11C0">
      <w:pPr>
        <w:ind w:left="118"/>
        <w:rPr>
          <w:rFonts w:asciiTheme="minorHAnsi" w:hAnsiTheme="minorHAnsi" w:cstheme="minorHAnsi"/>
          <w:sz w:val="13"/>
          <w:szCs w:val="13"/>
        </w:rPr>
      </w:pPr>
      <w:r w:rsidRPr="004F53EF">
        <w:rPr>
          <w:rFonts w:asciiTheme="minorHAnsi" w:hAnsiTheme="minorHAnsi" w:cstheme="minorHAnsi"/>
          <w:sz w:val="13"/>
          <w:szCs w:val="13"/>
        </w:rPr>
        <w:t>Faks. +49 4121 4356-20</w:t>
      </w:r>
    </w:p>
    <w:p w14:paraId="19C85656" w14:textId="77777777" w:rsidR="00AC56BA" w:rsidRPr="004F53EF" w:rsidRDefault="00DB11C0" w:rsidP="00DB11C0">
      <w:pPr>
        <w:ind w:left="118"/>
        <w:rPr>
          <w:rFonts w:asciiTheme="minorHAnsi" w:hAnsiTheme="minorHAnsi" w:cstheme="minorHAnsi"/>
          <w:sz w:val="13"/>
          <w:szCs w:val="13"/>
        </w:rPr>
      </w:pPr>
      <w:r w:rsidRPr="004F53EF">
        <w:rPr>
          <w:rFonts w:asciiTheme="minorHAnsi" w:hAnsiTheme="minorHAnsi" w:cstheme="minorHAnsi"/>
        </w:rPr>
        <w:br w:type="column"/>
      </w:r>
      <w:r w:rsidRPr="004F53EF">
        <w:rPr>
          <w:rFonts w:asciiTheme="minorHAnsi" w:hAnsiTheme="minorHAnsi" w:cstheme="minorHAnsi"/>
          <w:sz w:val="13"/>
          <w:szCs w:val="13"/>
        </w:rPr>
        <w:t>Svetainė</w:t>
      </w:r>
    </w:p>
    <w:p w14:paraId="459A6184" w14:textId="77777777" w:rsidR="00DB11C0" w:rsidRPr="004F53EF" w:rsidRDefault="00DB11C0" w:rsidP="00DB11C0">
      <w:pPr>
        <w:spacing w:line="252" w:lineRule="auto"/>
        <w:ind w:left="118" w:right="-3"/>
        <w:rPr>
          <w:rFonts w:asciiTheme="minorHAnsi" w:hAnsiTheme="minorHAnsi" w:cstheme="minorHAnsi"/>
          <w:sz w:val="13"/>
          <w:szCs w:val="13"/>
        </w:rPr>
      </w:pPr>
      <w:hyperlink r:id="rId13">
        <w:r w:rsidRPr="004F53EF">
          <w:rPr>
            <w:rFonts w:asciiTheme="minorHAnsi" w:hAnsiTheme="minorHAnsi" w:cstheme="minorHAnsi"/>
            <w:sz w:val="13"/>
            <w:szCs w:val="13"/>
          </w:rPr>
          <w:t>www.berner-safety.de</w:t>
        </w:r>
      </w:hyperlink>
    </w:p>
    <w:p w14:paraId="35A4E6DA" w14:textId="4E9BCEAF" w:rsidR="00AC56BA" w:rsidRPr="004F53EF" w:rsidRDefault="00DB11C0" w:rsidP="00DB11C0">
      <w:pPr>
        <w:spacing w:line="252" w:lineRule="auto"/>
        <w:ind w:left="118" w:right="-3"/>
        <w:rPr>
          <w:rFonts w:asciiTheme="minorHAnsi" w:hAnsiTheme="minorHAnsi" w:cstheme="minorHAnsi"/>
          <w:sz w:val="13"/>
          <w:szCs w:val="13"/>
        </w:rPr>
      </w:pPr>
      <w:hyperlink r:id="rId14">
        <w:r w:rsidRPr="004F53EF">
          <w:rPr>
            <w:rFonts w:asciiTheme="minorHAnsi" w:hAnsiTheme="minorHAnsi" w:cstheme="minorHAnsi"/>
            <w:sz w:val="13"/>
            <w:szCs w:val="13"/>
          </w:rPr>
          <w:t>info@berner-safety.de</w:t>
        </w:r>
      </w:hyperlink>
    </w:p>
    <w:p w14:paraId="12390939" w14:textId="77777777" w:rsidR="00AC56BA" w:rsidRPr="004F53EF" w:rsidRDefault="00DB11C0" w:rsidP="00DB11C0">
      <w:pPr>
        <w:ind w:left="118"/>
        <w:rPr>
          <w:rFonts w:asciiTheme="minorHAnsi" w:hAnsiTheme="minorHAnsi" w:cstheme="minorHAnsi"/>
          <w:sz w:val="13"/>
          <w:szCs w:val="13"/>
        </w:rPr>
      </w:pPr>
      <w:r w:rsidRPr="004F53EF">
        <w:rPr>
          <w:rFonts w:asciiTheme="minorHAnsi" w:hAnsiTheme="minorHAnsi" w:cstheme="minorHAnsi"/>
        </w:rPr>
        <w:br w:type="column"/>
      </w:r>
      <w:r w:rsidRPr="004F53EF">
        <w:rPr>
          <w:rFonts w:asciiTheme="minorHAnsi" w:hAnsiTheme="minorHAnsi" w:cstheme="minorHAnsi"/>
          <w:sz w:val="13"/>
          <w:szCs w:val="13"/>
        </w:rPr>
        <w:t>GB-12 0357 H.docx</w:t>
      </w:r>
    </w:p>
    <w:p w14:paraId="6F6F110A" w14:textId="43460968" w:rsidR="001D2206" w:rsidRDefault="00DB11C0" w:rsidP="00DB11C0">
      <w:pPr>
        <w:spacing w:line="252" w:lineRule="auto"/>
        <w:ind w:left="118" w:right="2343"/>
        <w:rPr>
          <w:rFonts w:asciiTheme="minorHAnsi" w:hAnsiTheme="minorHAnsi" w:cstheme="minorHAnsi"/>
          <w:sz w:val="13"/>
          <w:szCs w:val="13"/>
        </w:rPr>
      </w:pPr>
      <w:r w:rsidRPr="004F53EF">
        <w:rPr>
          <w:rFonts w:asciiTheme="minorHAnsi" w:hAnsiTheme="minorHAnsi" w:cstheme="minorHAnsi"/>
          <w:noProof/>
          <w:sz w:val="13"/>
          <w:szCs w:val="13"/>
          <w:lang w:eastAsia="lt-LT"/>
        </w:rPr>
        <w:drawing>
          <wp:anchor distT="0" distB="0" distL="0" distR="0" simplePos="0" relativeHeight="251660288" behindDoc="0" locked="0" layoutInCell="1" allowOverlap="1" wp14:anchorId="01F90739" wp14:editId="4996BD92">
            <wp:simplePos x="0" y="0"/>
            <wp:positionH relativeFrom="page">
              <wp:posOffset>5868670</wp:posOffset>
            </wp:positionH>
            <wp:positionV relativeFrom="paragraph">
              <wp:posOffset>-134331</wp:posOffset>
            </wp:positionV>
            <wp:extent cx="1258658" cy="352423"/>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0" cstate="print"/>
                    <a:stretch>
                      <a:fillRect/>
                    </a:stretch>
                  </pic:blipFill>
                  <pic:spPr>
                    <a:xfrm>
                      <a:off x="0" y="0"/>
                      <a:ext cx="1258658" cy="352423"/>
                    </a:xfrm>
                    <a:prstGeom prst="rect">
                      <a:avLst/>
                    </a:prstGeom>
                  </pic:spPr>
                </pic:pic>
              </a:graphicData>
            </a:graphic>
          </wp:anchor>
        </w:drawing>
      </w:r>
      <w:r w:rsidRPr="004F53EF">
        <w:rPr>
          <w:rFonts w:asciiTheme="minorHAnsi" w:hAnsiTheme="minorHAnsi" w:cstheme="minorHAnsi"/>
          <w:sz w:val="13"/>
          <w:szCs w:val="13"/>
        </w:rPr>
        <w:t>Parengė:</w:t>
      </w:r>
      <w:r w:rsidR="00AF0556">
        <w:rPr>
          <w:rFonts w:asciiTheme="minorHAnsi" w:hAnsiTheme="minorHAnsi" w:cstheme="minorHAnsi"/>
          <w:sz w:val="13"/>
          <w:szCs w:val="13"/>
        </w:rPr>
        <w:t xml:space="preserve"> xxx</w:t>
      </w:r>
    </w:p>
    <w:p w14:paraId="102B2688" w14:textId="0691AF82" w:rsidR="001D2206" w:rsidRDefault="00DB11C0" w:rsidP="00DB11C0">
      <w:pPr>
        <w:spacing w:line="252" w:lineRule="auto"/>
        <w:ind w:left="118" w:right="2343"/>
        <w:rPr>
          <w:rFonts w:asciiTheme="minorHAnsi" w:hAnsiTheme="minorHAnsi" w:cstheme="minorHAnsi"/>
          <w:sz w:val="13"/>
          <w:szCs w:val="13"/>
        </w:rPr>
      </w:pPr>
      <w:r w:rsidRPr="004F53EF">
        <w:rPr>
          <w:rFonts w:asciiTheme="minorHAnsi" w:hAnsiTheme="minorHAnsi" w:cstheme="minorHAnsi"/>
          <w:sz w:val="13"/>
          <w:szCs w:val="13"/>
        </w:rPr>
        <w:t>Patvirtino:</w:t>
      </w:r>
      <w:r w:rsidR="00AF0556">
        <w:rPr>
          <w:rFonts w:asciiTheme="minorHAnsi" w:hAnsiTheme="minorHAnsi" w:cstheme="minorHAnsi"/>
          <w:sz w:val="13"/>
          <w:szCs w:val="13"/>
        </w:rPr>
        <w:t xml:space="preserve"> xxx</w:t>
      </w:r>
      <w:r w:rsidRPr="004F53EF">
        <w:rPr>
          <w:rFonts w:asciiTheme="minorHAnsi" w:hAnsiTheme="minorHAnsi" w:cstheme="minorHAnsi"/>
          <w:sz w:val="13"/>
          <w:szCs w:val="13"/>
        </w:rPr>
        <w:t xml:space="preserve"> </w:t>
      </w:r>
    </w:p>
    <w:p w14:paraId="312382E2" w14:textId="40016276" w:rsidR="00AC56BA" w:rsidRPr="004F53EF" w:rsidRDefault="00DB11C0" w:rsidP="00DB11C0">
      <w:pPr>
        <w:spacing w:line="252" w:lineRule="auto"/>
        <w:ind w:left="118" w:right="2343"/>
        <w:rPr>
          <w:rFonts w:asciiTheme="minorHAnsi" w:hAnsiTheme="minorHAnsi" w:cstheme="minorHAnsi"/>
          <w:sz w:val="13"/>
          <w:szCs w:val="13"/>
        </w:rPr>
      </w:pPr>
      <w:r w:rsidRPr="004F53EF">
        <w:rPr>
          <w:rFonts w:asciiTheme="minorHAnsi" w:hAnsiTheme="minorHAnsi" w:cstheme="minorHAnsi"/>
          <w:sz w:val="13"/>
          <w:szCs w:val="13"/>
        </w:rPr>
        <w:t>Galioja nuo: 2020 m. spalio 19 d.</w:t>
      </w:r>
    </w:p>
    <w:sectPr w:rsidR="00AC56BA" w:rsidRPr="004F53EF">
      <w:type w:val="continuous"/>
      <w:pgSz w:w="11910" w:h="16840"/>
      <w:pgMar w:top="1500" w:right="520" w:bottom="280" w:left="1300" w:header="720" w:footer="720" w:gutter="0"/>
      <w:cols w:num="4" w:space="720" w:equalWidth="0">
        <w:col w:w="1760" w:space="42"/>
        <w:col w:w="1407" w:space="158"/>
        <w:col w:w="1437" w:space="99"/>
        <w:col w:w="5187"/>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03005" w14:textId="77777777" w:rsidR="00630040" w:rsidRDefault="00630040">
      <w:r>
        <w:separator/>
      </w:r>
    </w:p>
  </w:endnote>
  <w:endnote w:type="continuationSeparator" w:id="0">
    <w:p w14:paraId="2CA6330A" w14:textId="77777777" w:rsidR="00630040" w:rsidRDefault="00630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rlito">
    <w:altName w:val="Calibri"/>
    <w:charset w:val="00"/>
    <w:family w:val="swiss"/>
    <w:pitch w:val="variable"/>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325CC" w14:textId="77777777" w:rsidR="00630040" w:rsidRDefault="00630040">
      <w:r>
        <w:separator/>
      </w:r>
    </w:p>
  </w:footnote>
  <w:footnote w:type="continuationSeparator" w:id="0">
    <w:p w14:paraId="4F1AA009" w14:textId="77777777" w:rsidR="00630040" w:rsidRDefault="00630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F0A54" w14:textId="6856BC97" w:rsidR="00AC56BA" w:rsidRDefault="00DB11C0">
    <w:pPr>
      <w:pStyle w:val="BodyText"/>
      <w:spacing w:line="14" w:lineRule="auto"/>
    </w:pPr>
    <w:r>
      <w:rPr>
        <w:noProof/>
        <w:lang w:eastAsia="lt-LT"/>
      </w:rPr>
      <mc:AlternateContent>
        <mc:Choice Requires="wps">
          <w:drawing>
            <wp:anchor distT="0" distB="0" distL="114300" distR="114300" simplePos="0" relativeHeight="487405056" behindDoc="1" locked="0" layoutInCell="1" allowOverlap="1" wp14:anchorId="0FB29EC4" wp14:editId="0CEC827D">
              <wp:simplePos x="0" y="0"/>
              <wp:positionH relativeFrom="page">
                <wp:posOffset>901065</wp:posOffset>
              </wp:positionH>
              <wp:positionV relativeFrom="page">
                <wp:posOffset>436880</wp:posOffset>
              </wp:positionV>
              <wp:extent cx="6985" cy="287655"/>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85" cy="287655"/>
                      </a:xfrm>
                      <a:prstGeom prst="rect">
                        <a:avLst/>
                      </a:prstGeom>
                      <a:solidFill>
                        <a:srgbClr val="56565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9FA79" id="Rectangle 2" o:spid="_x0000_s1026" style="position:absolute;margin-left:70.95pt;margin-top:34.4pt;width:.55pt;height:22.65pt;z-index:-15911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" fillcolor="#565655" stroked="f">
              <w10:wrap anchorx="page" anchory="page"/>
            </v:rect>
          </w:pict>
        </mc:Fallback>
      </mc:AlternateContent>
    </w:r>
    <w:r>
      <w:rPr>
        <w:noProof/>
        <w:lang w:eastAsia="lt-LT"/>
      </w:rPr>
      <mc:AlternateContent>
        <mc:Choice Requires="wps">
          <w:drawing>
            <wp:anchor distT="0" distB="0" distL="114300" distR="114300" simplePos="0" relativeHeight="487405568" behindDoc="1" locked="0" layoutInCell="1" allowOverlap="1" wp14:anchorId="52817408" wp14:editId="555B9DD2">
              <wp:simplePos x="0" y="0"/>
              <wp:positionH relativeFrom="page">
                <wp:posOffset>988695</wp:posOffset>
              </wp:positionH>
              <wp:positionV relativeFrom="page">
                <wp:posOffset>422910</wp:posOffset>
              </wp:positionV>
              <wp:extent cx="1094105" cy="33210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D44E7" w14:textId="77777777" w:rsidR="00AC56BA" w:rsidRDefault="00DB11C0">
                          <w:pPr>
                            <w:spacing w:before="15" w:line="196" w:lineRule="auto"/>
                            <w:ind w:left="20" w:right="2"/>
                            <w:rPr>
                              <w:b/>
                              <w:sz w:val="16"/>
                            </w:rPr>
                          </w:pPr>
                          <w:r>
                            <w:rPr>
                              <w:b/>
                              <w:color w:val="565656"/>
                              <w:sz w:val="16"/>
                            </w:rPr>
                            <w:t xml:space="preserve">INFORMACIJA APIE PRODUKTĄ </w:t>
                          </w:r>
                          <w:r>
                            <w:rPr>
                              <w:b/>
                              <w:sz w:val="16"/>
                            </w:rPr>
                            <w:br/>
                          </w:r>
                          <w:r>
                            <w:rPr>
                              <w:b/>
                              <w:color w:val="9D9D9C"/>
                              <w:sz w:val="16"/>
                            </w:rPr>
                            <w:t>VAMZDINĖ PLĖVELĖ</w:t>
                          </w:r>
                        </w:p>
                        <w:p w14:paraId="6E591E44" w14:textId="5C4479C2" w:rsidR="00AC56BA" w:rsidRDefault="00DB11C0">
                          <w:pPr>
                            <w:spacing w:line="169" w:lineRule="exact"/>
                            <w:ind w:left="20"/>
                            <w:rPr>
                              <w:sz w:val="16"/>
                            </w:rPr>
                          </w:pPr>
                          <w:r>
                            <w:fldChar w:fldCharType="begin"/>
                          </w:r>
                          <w:r>
                            <w:rPr>
                              <w:color w:val="9D9D9C"/>
                              <w:sz w:val="16"/>
                            </w:rPr>
                            <w:instrText xml:space="preserve"> PAGE </w:instrText>
                          </w:r>
                          <w:r>
                            <w:fldChar w:fldCharType="separate"/>
                          </w:r>
                          <w:r w:rsidR="008B7F12">
                            <w:rPr>
                              <w:noProof/>
                              <w:color w:val="9D9D9C"/>
                              <w:sz w:val="16"/>
                            </w:rPr>
                            <w:t>1</w:t>
                          </w:r>
                          <w:r>
                            <w:fldChar w:fldCharType="end"/>
                          </w:r>
                          <w:r>
                            <w:rPr>
                              <w:color w:val="9D9D9C"/>
                              <w:sz w:val="16"/>
                            </w:rPr>
                            <w:t xml:space="preserve"> iš 2 psl.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817408" id="_x0000_t202" coordsize="21600,21600" o:spt="202" path="m,l,21600r21600,l21600,xe">
              <v:stroke joinstyle="miter"/>
              <v:path gradientshapeok="t" o:connecttype="rect"/>
            </v:shapetype>
            <v:shape id="Text Box 1" o:spid="_x0000_s1026" type="#_x0000_t202" style="position:absolute;margin-left:77.85pt;margin-top:33.3pt;width:86.15pt;height:26.15pt;z-index:-15910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" filled="f" stroked="f">
              <v:textbox inset="0,0,0,0">
                <w:txbxContent>
                  <w:p w14:paraId="4B4D44E7" w14:textId="77777777" w:rsidR="00AC56BA" w:rsidRDefault="00DB11C0">
                    <w:pPr>
                      <w:spacing w:before="15" w:line="196" w:lineRule="auto"/>
                      <w:ind w:left="20" w:right="2"/>
                      <w:rPr>
                        <w:b/>
                        <w:sz w:val="16"/>
                      </w:rPr>
                    </w:pPr>
                    <w:r>
                      <w:rPr>
                        <w:b/>
                        <w:color w:val="565656"/>
                        <w:sz w:val="16"/>
                      </w:rPr>
                      <w:t xml:space="preserve">INFORMACIJA APIE PRODUKTĄ </w:t>
                    </w:r>
                    <w:r>
                      <w:rPr>
                        <w:b/>
                        <w:sz w:val="16"/>
                      </w:rPr>
                      <w:br/>
                    </w:r>
                    <w:r>
                      <w:rPr>
                        <w:b/>
                        <w:color w:val="9D9D9C"/>
                        <w:sz w:val="16"/>
                      </w:rPr>
                      <w:t>VAMZDINĖ PLĖVELĖ</w:t>
                    </w:r>
                  </w:p>
                  <w:p w14:paraId="6E591E44" w14:textId="5C4479C2" w:rsidR="00AC56BA" w:rsidRDefault="00DB11C0">
                    <w:pPr>
                      <w:spacing w:line="169" w:lineRule="exact"/>
                      <w:ind w:left="20"/>
                      <w:rPr>
                        <w:sz w:val="16"/>
                      </w:rPr>
                    </w:pPr>
                    <w:r>
                      <w:fldChar w:fldCharType="begin"/>
                    </w:r>
                    <w:r>
                      <w:rPr>
                        <w:color w:val="9D9D9C"/>
                        <w:sz w:val="16"/>
                      </w:rPr>
                      <w:instrText xml:space="preserve"> PAGE </w:instrText>
                    </w:r>
                    <w:r>
                      <w:fldChar w:fldCharType="separate"/>
                    </w:r>
                    <w:r w:rsidR="008B7F12">
                      <w:rPr>
                        <w:noProof/>
                        <w:color w:val="9D9D9C"/>
                        <w:sz w:val="16"/>
                      </w:rPr>
                      <w:t>1</w:t>
                    </w:r>
                    <w:r>
                      <w:fldChar w:fldCharType="end"/>
                    </w:r>
                    <w:r>
                      <w:rPr>
                        <w:color w:val="9D9D9C"/>
                        <w:sz w:val="16"/>
                      </w:rPr>
                      <w:t xml:space="preserve"> iš 2 psl.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92E7B"/>
    <w:multiLevelType w:val="hybridMultilevel"/>
    <w:tmpl w:val="BE7EA1FE"/>
    <w:lvl w:ilvl="0" w:tplc="3940BE22">
      <w:numFmt w:val="bullet"/>
      <w:lvlText w:val=""/>
      <w:lvlJc w:val="left"/>
      <w:pPr>
        <w:ind w:left="803" w:hanging="360"/>
      </w:pPr>
      <w:rPr>
        <w:rFonts w:ascii="Symbol" w:eastAsia="Symbol" w:hAnsi="Symbol" w:cs="Symbol" w:hint="default"/>
        <w:w w:val="99"/>
        <w:sz w:val="20"/>
        <w:szCs w:val="20"/>
        <w:lang w:val="en-US" w:eastAsia="en-US" w:bidi="ar-SA"/>
      </w:rPr>
    </w:lvl>
    <w:lvl w:ilvl="1" w:tplc="D6EA63FE">
      <w:numFmt w:val="bullet"/>
      <w:lvlText w:val="•"/>
      <w:lvlJc w:val="left"/>
      <w:pPr>
        <w:ind w:left="1706" w:hanging="360"/>
      </w:pPr>
      <w:rPr>
        <w:rFonts w:hint="default"/>
        <w:lang w:val="en-US" w:eastAsia="en-US" w:bidi="ar-SA"/>
      </w:rPr>
    </w:lvl>
    <w:lvl w:ilvl="2" w:tplc="906C0E1A">
      <w:numFmt w:val="bullet"/>
      <w:lvlText w:val="•"/>
      <w:lvlJc w:val="left"/>
      <w:pPr>
        <w:ind w:left="2613" w:hanging="360"/>
      </w:pPr>
      <w:rPr>
        <w:rFonts w:hint="default"/>
        <w:lang w:val="en-US" w:eastAsia="en-US" w:bidi="ar-SA"/>
      </w:rPr>
    </w:lvl>
    <w:lvl w:ilvl="3" w:tplc="6DD4C3E8">
      <w:numFmt w:val="bullet"/>
      <w:lvlText w:val="•"/>
      <w:lvlJc w:val="left"/>
      <w:pPr>
        <w:ind w:left="3519" w:hanging="360"/>
      </w:pPr>
      <w:rPr>
        <w:rFonts w:hint="default"/>
        <w:lang w:val="en-US" w:eastAsia="en-US" w:bidi="ar-SA"/>
      </w:rPr>
    </w:lvl>
    <w:lvl w:ilvl="4" w:tplc="1EB4558E">
      <w:numFmt w:val="bullet"/>
      <w:lvlText w:val="•"/>
      <w:lvlJc w:val="left"/>
      <w:pPr>
        <w:ind w:left="4426" w:hanging="360"/>
      </w:pPr>
      <w:rPr>
        <w:rFonts w:hint="default"/>
        <w:lang w:val="en-US" w:eastAsia="en-US" w:bidi="ar-SA"/>
      </w:rPr>
    </w:lvl>
    <w:lvl w:ilvl="5" w:tplc="AB1855F4">
      <w:numFmt w:val="bullet"/>
      <w:lvlText w:val="•"/>
      <w:lvlJc w:val="left"/>
      <w:pPr>
        <w:ind w:left="5333" w:hanging="360"/>
      </w:pPr>
      <w:rPr>
        <w:rFonts w:hint="default"/>
        <w:lang w:val="en-US" w:eastAsia="en-US" w:bidi="ar-SA"/>
      </w:rPr>
    </w:lvl>
    <w:lvl w:ilvl="6" w:tplc="E40A16E0">
      <w:numFmt w:val="bullet"/>
      <w:lvlText w:val="•"/>
      <w:lvlJc w:val="left"/>
      <w:pPr>
        <w:ind w:left="6239" w:hanging="360"/>
      </w:pPr>
      <w:rPr>
        <w:rFonts w:hint="default"/>
        <w:lang w:val="en-US" w:eastAsia="en-US" w:bidi="ar-SA"/>
      </w:rPr>
    </w:lvl>
    <w:lvl w:ilvl="7" w:tplc="FBA0E0C8">
      <w:numFmt w:val="bullet"/>
      <w:lvlText w:val="•"/>
      <w:lvlJc w:val="left"/>
      <w:pPr>
        <w:ind w:left="7146" w:hanging="360"/>
      </w:pPr>
      <w:rPr>
        <w:rFonts w:hint="default"/>
        <w:lang w:val="en-US" w:eastAsia="en-US" w:bidi="ar-SA"/>
      </w:rPr>
    </w:lvl>
    <w:lvl w:ilvl="8" w:tplc="1AC0B392">
      <w:numFmt w:val="bullet"/>
      <w:lvlText w:val="•"/>
      <w:lvlJc w:val="left"/>
      <w:pPr>
        <w:ind w:left="8052" w:hanging="360"/>
      </w:pPr>
      <w:rPr>
        <w:rFonts w:hint="default"/>
        <w:lang w:val="en-US" w:eastAsia="en-US" w:bidi="ar-SA"/>
      </w:rPr>
    </w:lvl>
  </w:abstractNum>
  <w:abstractNum w:abstractNumId="1" w15:restartNumberingAfterBreak="0">
    <w:nsid w:val="13001B27"/>
    <w:multiLevelType w:val="hybridMultilevel"/>
    <w:tmpl w:val="D8A482B6"/>
    <w:lvl w:ilvl="0" w:tplc="F9246092">
      <w:numFmt w:val="bullet"/>
      <w:lvlText w:val=""/>
      <w:lvlJc w:val="left"/>
      <w:pPr>
        <w:ind w:left="838" w:hanging="360"/>
      </w:pPr>
      <w:rPr>
        <w:rFonts w:ascii="Symbol" w:eastAsia="Symbol" w:hAnsi="Symbol" w:cs="Symbol" w:hint="default"/>
        <w:w w:val="99"/>
        <w:sz w:val="20"/>
        <w:szCs w:val="20"/>
        <w:lang w:val="en-US" w:eastAsia="en-US" w:bidi="ar-SA"/>
      </w:rPr>
    </w:lvl>
    <w:lvl w:ilvl="1" w:tplc="3E5E2A0A">
      <w:numFmt w:val="bullet"/>
      <w:lvlText w:val="•"/>
      <w:lvlJc w:val="left"/>
      <w:pPr>
        <w:ind w:left="1764" w:hanging="360"/>
      </w:pPr>
      <w:rPr>
        <w:rFonts w:hint="default"/>
        <w:lang w:val="en-US" w:eastAsia="en-US" w:bidi="ar-SA"/>
      </w:rPr>
    </w:lvl>
    <w:lvl w:ilvl="2" w:tplc="0A0CBCBC">
      <w:numFmt w:val="bullet"/>
      <w:lvlText w:val="•"/>
      <w:lvlJc w:val="left"/>
      <w:pPr>
        <w:ind w:left="2689" w:hanging="360"/>
      </w:pPr>
      <w:rPr>
        <w:rFonts w:hint="default"/>
        <w:lang w:val="en-US" w:eastAsia="en-US" w:bidi="ar-SA"/>
      </w:rPr>
    </w:lvl>
    <w:lvl w:ilvl="3" w:tplc="27E4DF56">
      <w:numFmt w:val="bullet"/>
      <w:lvlText w:val="•"/>
      <w:lvlJc w:val="left"/>
      <w:pPr>
        <w:ind w:left="3613" w:hanging="360"/>
      </w:pPr>
      <w:rPr>
        <w:rFonts w:hint="default"/>
        <w:lang w:val="en-US" w:eastAsia="en-US" w:bidi="ar-SA"/>
      </w:rPr>
    </w:lvl>
    <w:lvl w:ilvl="4" w:tplc="A52646F0">
      <w:numFmt w:val="bullet"/>
      <w:lvlText w:val="•"/>
      <w:lvlJc w:val="left"/>
      <w:pPr>
        <w:ind w:left="4538" w:hanging="360"/>
      </w:pPr>
      <w:rPr>
        <w:rFonts w:hint="default"/>
        <w:lang w:val="en-US" w:eastAsia="en-US" w:bidi="ar-SA"/>
      </w:rPr>
    </w:lvl>
    <w:lvl w:ilvl="5" w:tplc="E6C482F4">
      <w:numFmt w:val="bullet"/>
      <w:lvlText w:val="•"/>
      <w:lvlJc w:val="left"/>
      <w:pPr>
        <w:ind w:left="5463" w:hanging="360"/>
      </w:pPr>
      <w:rPr>
        <w:rFonts w:hint="default"/>
        <w:lang w:val="en-US" w:eastAsia="en-US" w:bidi="ar-SA"/>
      </w:rPr>
    </w:lvl>
    <w:lvl w:ilvl="6" w:tplc="7376DF80">
      <w:numFmt w:val="bullet"/>
      <w:lvlText w:val="•"/>
      <w:lvlJc w:val="left"/>
      <w:pPr>
        <w:ind w:left="6387" w:hanging="360"/>
      </w:pPr>
      <w:rPr>
        <w:rFonts w:hint="default"/>
        <w:lang w:val="en-US" w:eastAsia="en-US" w:bidi="ar-SA"/>
      </w:rPr>
    </w:lvl>
    <w:lvl w:ilvl="7" w:tplc="D5F00850">
      <w:numFmt w:val="bullet"/>
      <w:lvlText w:val="•"/>
      <w:lvlJc w:val="left"/>
      <w:pPr>
        <w:ind w:left="7312" w:hanging="360"/>
      </w:pPr>
      <w:rPr>
        <w:rFonts w:hint="default"/>
        <w:lang w:val="en-US" w:eastAsia="en-US" w:bidi="ar-SA"/>
      </w:rPr>
    </w:lvl>
    <w:lvl w:ilvl="8" w:tplc="5F28DEF6">
      <w:numFmt w:val="bullet"/>
      <w:lvlText w:val="•"/>
      <w:lvlJc w:val="left"/>
      <w:pPr>
        <w:ind w:left="8237" w:hanging="360"/>
      </w:pPr>
      <w:rPr>
        <w:rFonts w:hint="default"/>
        <w:lang w:val="en-US" w:eastAsia="en-US" w:bidi="ar-SA"/>
      </w:rPr>
    </w:lvl>
  </w:abstractNum>
  <w:abstractNum w:abstractNumId="2" w15:restartNumberingAfterBreak="0">
    <w:nsid w:val="46197C19"/>
    <w:multiLevelType w:val="hybridMultilevel"/>
    <w:tmpl w:val="56A46E0A"/>
    <w:lvl w:ilvl="0" w:tplc="ED686310">
      <w:numFmt w:val="bullet"/>
      <w:lvlText w:val=""/>
      <w:lvlJc w:val="left"/>
      <w:pPr>
        <w:ind w:left="803" w:hanging="360"/>
      </w:pPr>
      <w:rPr>
        <w:rFonts w:ascii="Symbol" w:eastAsia="Symbol" w:hAnsi="Symbol" w:cs="Symbol" w:hint="default"/>
        <w:w w:val="99"/>
        <w:sz w:val="20"/>
        <w:szCs w:val="20"/>
        <w:lang w:val="en-US" w:eastAsia="en-US" w:bidi="ar-SA"/>
      </w:rPr>
    </w:lvl>
    <w:lvl w:ilvl="1" w:tplc="EDA4443E">
      <w:numFmt w:val="bullet"/>
      <w:lvlText w:val="•"/>
      <w:lvlJc w:val="left"/>
      <w:pPr>
        <w:ind w:left="1706" w:hanging="360"/>
      </w:pPr>
      <w:rPr>
        <w:rFonts w:hint="default"/>
        <w:lang w:val="en-US" w:eastAsia="en-US" w:bidi="ar-SA"/>
      </w:rPr>
    </w:lvl>
    <w:lvl w:ilvl="2" w:tplc="8F7E41AA">
      <w:numFmt w:val="bullet"/>
      <w:lvlText w:val="•"/>
      <w:lvlJc w:val="left"/>
      <w:pPr>
        <w:ind w:left="2613" w:hanging="360"/>
      </w:pPr>
      <w:rPr>
        <w:rFonts w:hint="default"/>
        <w:lang w:val="en-US" w:eastAsia="en-US" w:bidi="ar-SA"/>
      </w:rPr>
    </w:lvl>
    <w:lvl w:ilvl="3" w:tplc="8C702006">
      <w:numFmt w:val="bullet"/>
      <w:lvlText w:val="•"/>
      <w:lvlJc w:val="left"/>
      <w:pPr>
        <w:ind w:left="3519" w:hanging="360"/>
      </w:pPr>
      <w:rPr>
        <w:rFonts w:hint="default"/>
        <w:lang w:val="en-US" w:eastAsia="en-US" w:bidi="ar-SA"/>
      </w:rPr>
    </w:lvl>
    <w:lvl w:ilvl="4" w:tplc="C834182A">
      <w:numFmt w:val="bullet"/>
      <w:lvlText w:val="•"/>
      <w:lvlJc w:val="left"/>
      <w:pPr>
        <w:ind w:left="4426" w:hanging="360"/>
      </w:pPr>
      <w:rPr>
        <w:rFonts w:hint="default"/>
        <w:lang w:val="en-US" w:eastAsia="en-US" w:bidi="ar-SA"/>
      </w:rPr>
    </w:lvl>
    <w:lvl w:ilvl="5" w:tplc="4C026440">
      <w:numFmt w:val="bullet"/>
      <w:lvlText w:val="•"/>
      <w:lvlJc w:val="left"/>
      <w:pPr>
        <w:ind w:left="5333" w:hanging="360"/>
      </w:pPr>
      <w:rPr>
        <w:rFonts w:hint="default"/>
        <w:lang w:val="en-US" w:eastAsia="en-US" w:bidi="ar-SA"/>
      </w:rPr>
    </w:lvl>
    <w:lvl w:ilvl="6" w:tplc="6294639A">
      <w:numFmt w:val="bullet"/>
      <w:lvlText w:val="•"/>
      <w:lvlJc w:val="left"/>
      <w:pPr>
        <w:ind w:left="6239" w:hanging="360"/>
      </w:pPr>
      <w:rPr>
        <w:rFonts w:hint="default"/>
        <w:lang w:val="en-US" w:eastAsia="en-US" w:bidi="ar-SA"/>
      </w:rPr>
    </w:lvl>
    <w:lvl w:ilvl="7" w:tplc="669609F4">
      <w:numFmt w:val="bullet"/>
      <w:lvlText w:val="•"/>
      <w:lvlJc w:val="left"/>
      <w:pPr>
        <w:ind w:left="7146" w:hanging="360"/>
      </w:pPr>
      <w:rPr>
        <w:rFonts w:hint="default"/>
        <w:lang w:val="en-US" w:eastAsia="en-US" w:bidi="ar-SA"/>
      </w:rPr>
    </w:lvl>
    <w:lvl w:ilvl="8" w:tplc="460CCE76">
      <w:numFmt w:val="bullet"/>
      <w:lvlText w:val="•"/>
      <w:lvlJc w:val="left"/>
      <w:pPr>
        <w:ind w:left="8052" w:hanging="360"/>
      </w:pPr>
      <w:rPr>
        <w:rFonts w:hint="default"/>
        <w:lang w:val="en-US" w:eastAsia="en-US" w:bidi="ar-SA"/>
      </w:rPr>
    </w:lvl>
  </w:abstractNum>
  <w:num w:numId="1" w16cid:durableId="874806647">
    <w:abstractNumId w:val="0"/>
  </w:num>
  <w:num w:numId="2" w16cid:durableId="1547328176">
    <w:abstractNumId w:val="2"/>
  </w:num>
  <w:num w:numId="3" w16cid:durableId="16013362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6BA"/>
    <w:rsid w:val="00131749"/>
    <w:rsid w:val="00184920"/>
    <w:rsid w:val="001D2206"/>
    <w:rsid w:val="004F53EF"/>
    <w:rsid w:val="00630040"/>
    <w:rsid w:val="008B7F12"/>
    <w:rsid w:val="009F08DF"/>
    <w:rsid w:val="00A33474"/>
    <w:rsid w:val="00AA75B7"/>
    <w:rsid w:val="00AC56BA"/>
    <w:rsid w:val="00AD002D"/>
    <w:rsid w:val="00AE1F90"/>
    <w:rsid w:val="00AF0556"/>
    <w:rsid w:val="00B62DB0"/>
    <w:rsid w:val="00CC6D49"/>
    <w:rsid w:val="00DB11C0"/>
    <w:rsid w:val="00E66F5B"/>
    <w:rsid w:val="00EF00C5"/>
    <w:rsid w:val="00FC0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45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rlito" w:eastAsia="Carlito" w:hAnsi="Carlito" w:cs="Carlito"/>
    </w:rPr>
  </w:style>
  <w:style w:type="paragraph" w:styleId="Heading1">
    <w:name w:val="heading 1"/>
    <w:basedOn w:val="Normal"/>
    <w:uiPriority w:val="9"/>
    <w:qFormat/>
    <w:pPr>
      <w:spacing w:before="44"/>
      <w:ind w:left="118"/>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sz w:val="20"/>
      <w:szCs w:val="20"/>
    </w:rPr>
  </w:style>
  <w:style w:type="paragraph" w:styleId="Title">
    <w:name w:val="Title"/>
    <w:basedOn w:val="Normal"/>
    <w:uiPriority w:val="10"/>
    <w:qFormat/>
    <w:pPr>
      <w:spacing w:before="78"/>
      <w:ind w:left="118" w:right="5749"/>
    </w:pPr>
    <w:rPr>
      <w:b/>
      <w:bCs/>
      <w:sz w:val="40"/>
      <w:szCs w:val="40"/>
    </w:rPr>
  </w:style>
  <w:style w:type="paragraph" w:styleId="ListParagraph">
    <w:name w:val="List Paragraph"/>
    <w:basedOn w:val="Normal"/>
    <w:uiPriority w:val="1"/>
    <w:qFormat/>
    <w:pPr>
      <w:spacing w:before="1"/>
      <w:ind w:left="838" w:right="179"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D002D"/>
    <w:pPr>
      <w:tabs>
        <w:tab w:val="center" w:pos="4819"/>
        <w:tab w:val="right" w:pos="9638"/>
      </w:tabs>
    </w:pPr>
  </w:style>
  <w:style w:type="character" w:customStyle="1" w:styleId="HeaderChar">
    <w:name w:val="Header Char"/>
    <w:basedOn w:val="DefaultParagraphFont"/>
    <w:link w:val="Header"/>
    <w:uiPriority w:val="99"/>
    <w:rsid w:val="00AD002D"/>
    <w:rPr>
      <w:rFonts w:ascii="Carlito" w:eastAsia="Carlito" w:hAnsi="Carlito" w:cs="Carlito"/>
    </w:rPr>
  </w:style>
  <w:style w:type="paragraph" w:styleId="Footer">
    <w:name w:val="footer"/>
    <w:basedOn w:val="Normal"/>
    <w:link w:val="FooterChar"/>
    <w:uiPriority w:val="99"/>
    <w:unhideWhenUsed/>
    <w:rsid w:val="00AD002D"/>
    <w:pPr>
      <w:tabs>
        <w:tab w:val="center" w:pos="4819"/>
        <w:tab w:val="right" w:pos="9638"/>
      </w:tabs>
    </w:pPr>
  </w:style>
  <w:style w:type="character" w:customStyle="1" w:styleId="FooterChar">
    <w:name w:val="Footer Char"/>
    <w:basedOn w:val="DefaultParagraphFont"/>
    <w:link w:val="Footer"/>
    <w:uiPriority w:val="99"/>
    <w:rsid w:val="00AD002D"/>
    <w:rPr>
      <w:rFonts w:ascii="Carlito" w:eastAsia="Carlito" w:hAnsi="Carlito" w:cs="Carli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berner-safety.de/" TargetMode="External"/><Relationship Id="rId13" Type="http://schemas.openxmlformats.org/officeDocument/2006/relationships/hyperlink" Target="http://www.berner-safety.de/"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berner-safety.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berner-safety.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info@berner-safety.de" TargetMode="External"/><Relationship Id="rId14" Type="http://schemas.openxmlformats.org/officeDocument/2006/relationships/hyperlink" Target="mailto:info@berner-safety.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3007</Words>
  <Characters>1715</Characters>
  <Application>Microsoft Office Word</Application>
  <DocSecurity>0</DocSecurity>
  <Lines>14</Lines>
  <Paragraphs>9</Paragraphs>
  <ScaleCrop>false</ScaleCrop>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2025-11-25T14:25:00Z</dcterms:created>
  <dcterms:modified xsi:type="dcterms:W3CDTF">2025-11-25T14:27:00Z</dcterms:modified>
</cp:coreProperties>
</file>